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F5162" w14:textId="5951FD68" w:rsidR="00E95E94" w:rsidRDefault="00E95E94" w:rsidP="00E95E94"/>
    <w:p w14:paraId="397372B2" w14:textId="1D03F06E" w:rsidR="00E95E94" w:rsidRDefault="00E95E94" w:rsidP="00E95E94"/>
    <w:p w14:paraId="3B2B76AA" w14:textId="77777777" w:rsidR="00E95E94" w:rsidRPr="00E95E94" w:rsidRDefault="00E95E94" w:rsidP="00E95E94"/>
    <w:p w14:paraId="7A5E041C" w14:textId="7AD16CF3" w:rsidR="00E10ADF" w:rsidRDefault="00E10ADF" w:rsidP="0032776E">
      <w:pPr>
        <w:pStyle w:val="a2"/>
      </w:pPr>
    </w:p>
    <w:p w14:paraId="4F4DA2BC" w14:textId="3ED82DD4" w:rsidR="00E95E94" w:rsidRDefault="00E95E94" w:rsidP="0032776E">
      <w:pPr>
        <w:pStyle w:val="a2"/>
      </w:pPr>
    </w:p>
    <w:p w14:paraId="0663051F" w14:textId="1FC82758" w:rsidR="00944F63" w:rsidRDefault="00944F63" w:rsidP="0032776E">
      <w:pPr>
        <w:pStyle w:val="a2"/>
      </w:pPr>
    </w:p>
    <w:p w14:paraId="5C9A0D78" w14:textId="77777777" w:rsidR="00944F63" w:rsidRPr="0060341E" w:rsidRDefault="00944F63" w:rsidP="0032776E">
      <w:pPr>
        <w:pStyle w:val="a2"/>
      </w:pPr>
    </w:p>
    <w:p w14:paraId="09781AD5" w14:textId="709AF052" w:rsidR="00E614E6" w:rsidRDefault="00944F63" w:rsidP="008E3CB6">
      <w:pPr>
        <w:pStyle w:val="ab"/>
        <w:spacing w:line="360" w:lineRule="auto"/>
        <w:rPr>
          <w:spacing w:val="0"/>
        </w:rPr>
      </w:pPr>
      <w:r w:rsidRPr="00944F63">
        <w:rPr>
          <w:spacing w:val="0"/>
        </w:rPr>
        <w:t xml:space="preserve">Инструкция по работе c </w:t>
      </w:r>
      <w:r w:rsidR="00E614E6">
        <w:rPr>
          <w:spacing w:val="0"/>
        </w:rPr>
        <w:t>блоком обмена</w:t>
      </w:r>
    </w:p>
    <w:p w14:paraId="03D0A58E" w14:textId="0F7AAF12" w:rsidR="00AB68DE" w:rsidRDefault="00E614E6" w:rsidP="008E3CB6">
      <w:pPr>
        <w:pStyle w:val="ab"/>
        <w:spacing w:line="360" w:lineRule="auto"/>
        <w:rPr>
          <w:spacing w:val="0"/>
        </w:rPr>
      </w:pPr>
      <w:r>
        <w:rPr>
          <w:spacing w:val="0"/>
        </w:rPr>
        <w:t xml:space="preserve">МВУ </w:t>
      </w:r>
      <w:proofErr w:type="spellStart"/>
      <w:r>
        <w:rPr>
          <w:spacing w:val="0"/>
        </w:rPr>
        <w:t>ПУиО</w:t>
      </w:r>
      <w:proofErr w:type="spellEnd"/>
      <w:r>
        <w:rPr>
          <w:spacing w:val="0"/>
        </w:rPr>
        <w:t xml:space="preserve">/ПУНФА с </w:t>
      </w:r>
      <w:r w:rsidR="00944F63" w:rsidRPr="00944F63">
        <w:rPr>
          <w:spacing w:val="0"/>
        </w:rPr>
        <w:t xml:space="preserve">МСД </w:t>
      </w:r>
      <w:proofErr w:type="spellStart"/>
      <w:r w:rsidR="00944F63" w:rsidRPr="00944F63">
        <w:rPr>
          <w:spacing w:val="0"/>
        </w:rPr>
        <w:t>ПУиО</w:t>
      </w:r>
      <w:proofErr w:type="spellEnd"/>
      <w:r w:rsidR="00944F63" w:rsidRPr="00944F63">
        <w:rPr>
          <w:spacing w:val="0"/>
        </w:rPr>
        <w:t xml:space="preserve"> </w:t>
      </w:r>
      <w:r w:rsidR="008E3CB6">
        <w:rPr>
          <w:spacing w:val="0"/>
        </w:rPr>
        <w:br/>
        <w:t>ГИИС «Электронный бюджет»</w:t>
      </w:r>
      <w:bookmarkStart w:id="0" w:name="_GoBack"/>
      <w:bookmarkEnd w:id="0"/>
    </w:p>
    <w:p w14:paraId="4958123E" w14:textId="52C0B40E" w:rsidR="00E614E6" w:rsidRDefault="00E614E6" w:rsidP="00E614E6"/>
    <w:p w14:paraId="45C86DA1" w14:textId="77777777" w:rsidR="00E614E6" w:rsidRPr="00E614E6" w:rsidRDefault="00E614E6" w:rsidP="00E614E6"/>
    <w:p w14:paraId="766BE3F7" w14:textId="77777777" w:rsidR="00E10ADF" w:rsidRPr="0060341E" w:rsidRDefault="00E10ADF" w:rsidP="0032776E">
      <w:pPr>
        <w:pStyle w:val="a2"/>
      </w:pPr>
    </w:p>
    <w:p w14:paraId="24158174" w14:textId="28485AD5" w:rsidR="00E10ADF" w:rsidRPr="0060341E" w:rsidRDefault="00E10ADF" w:rsidP="0032776E">
      <w:pPr>
        <w:pStyle w:val="a2"/>
      </w:pPr>
    </w:p>
    <w:p w14:paraId="68140964" w14:textId="77777777" w:rsidR="00AB68DE" w:rsidRPr="0060341E" w:rsidRDefault="00AB68DE" w:rsidP="0032776E">
      <w:pPr>
        <w:pStyle w:val="a2"/>
      </w:pPr>
    </w:p>
    <w:p w14:paraId="63B941C1" w14:textId="00FCD8E4" w:rsidR="00E10ADF" w:rsidRPr="0060341E" w:rsidRDefault="00AB68DE" w:rsidP="00687E42">
      <w:pPr>
        <w:pStyle w:val="a2"/>
        <w:ind w:firstLine="0"/>
        <w:jc w:val="center"/>
      </w:pPr>
      <w:r w:rsidRPr="0060341E">
        <w:t>Листов</w:t>
      </w:r>
      <w:r w:rsidR="00E10ADF" w:rsidRPr="0060341E">
        <w:t xml:space="preserve">: </w:t>
      </w:r>
      <w:r w:rsidR="00E10ADF" w:rsidRPr="0060341E">
        <w:fldChar w:fldCharType="begin"/>
      </w:r>
      <w:r w:rsidR="00E10ADF" w:rsidRPr="0060341E">
        <w:instrText xml:space="preserve"> = </w:instrText>
      </w:r>
      <w:r w:rsidR="00CE24D7" w:rsidRPr="0060341E">
        <w:rPr>
          <w:noProof/>
        </w:rPr>
        <w:fldChar w:fldCharType="begin"/>
      </w:r>
      <w:r w:rsidR="00CE24D7" w:rsidRPr="0060341E">
        <w:rPr>
          <w:noProof/>
        </w:rPr>
        <w:instrText xml:space="preserve"> NUMPAGES   \* MERGEFORMAT </w:instrText>
      </w:r>
      <w:r w:rsidR="00CE24D7" w:rsidRPr="0060341E">
        <w:rPr>
          <w:noProof/>
        </w:rPr>
        <w:fldChar w:fldCharType="separate"/>
      </w:r>
      <w:r w:rsidR="00D90B4C">
        <w:rPr>
          <w:noProof/>
        </w:rPr>
        <w:instrText>51</w:instrText>
      </w:r>
      <w:r w:rsidR="00CE24D7" w:rsidRPr="0060341E">
        <w:rPr>
          <w:noProof/>
        </w:rPr>
        <w:fldChar w:fldCharType="end"/>
      </w:r>
      <w:r w:rsidR="00E10ADF" w:rsidRPr="0060341E">
        <w:instrText xml:space="preserve"> -</w:instrText>
      </w:r>
      <w:r w:rsidR="000F4244" w:rsidRPr="0060341E">
        <w:instrText xml:space="preserve"> 2</w:instrText>
      </w:r>
      <w:r w:rsidR="00E10ADF" w:rsidRPr="0060341E">
        <w:instrText xml:space="preserve"> \* MERGEFORMAT </w:instrText>
      </w:r>
      <w:r w:rsidR="00E10ADF" w:rsidRPr="0060341E">
        <w:fldChar w:fldCharType="separate"/>
      </w:r>
      <w:r w:rsidR="00D90B4C">
        <w:rPr>
          <w:noProof/>
        </w:rPr>
        <w:t>49</w:t>
      </w:r>
      <w:r w:rsidR="00E10ADF" w:rsidRPr="0060341E">
        <w:fldChar w:fldCharType="end"/>
      </w:r>
    </w:p>
    <w:p w14:paraId="551C6FB0" w14:textId="77777777" w:rsidR="00E62572" w:rsidRPr="0060341E" w:rsidRDefault="00E62572" w:rsidP="0032776E">
      <w:pPr>
        <w:pStyle w:val="a2"/>
      </w:pPr>
    </w:p>
    <w:p w14:paraId="3EF5A654" w14:textId="77777777" w:rsidR="00E62572" w:rsidRDefault="00E62572" w:rsidP="0032776E">
      <w:pPr>
        <w:pStyle w:val="a2"/>
      </w:pPr>
    </w:p>
    <w:p w14:paraId="70FAB3DD" w14:textId="77777777" w:rsidR="00E62572" w:rsidRDefault="00E62572" w:rsidP="0032776E">
      <w:pPr>
        <w:pStyle w:val="a2"/>
      </w:pPr>
    </w:p>
    <w:p w14:paraId="5CD30CD6" w14:textId="77777777" w:rsidR="001958FA" w:rsidRDefault="001958FA" w:rsidP="0032776E">
      <w:pPr>
        <w:pStyle w:val="a2"/>
      </w:pPr>
    </w:p>
    <w:p w14:paraId="27A048C8" w14:textId="77777777" w:rsidR="0044225A" w:rsidRDefault="0044225A" w:rsidP="0032776E">
      <w:pPr>
        <w:pStyle w:val="a2"/>
        <w:sectPr w:rsidR="0044225A" w:rsidSect="009A1105">
          <w:head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sdt>
      <w:sdtPr>
        <w:rPr>
          <w:rFonts w:eastAsiaTheme="minorHAnsi" w:cs="Times New Roman"/>
          <w:b w:val="0"/>
          <w:sz w:val="28"/>
          <w:szCs w:val="28"/>
        </w:rPr>
        <w:id w:val="-374626975"/>
        <w:docPartObj>
          <w:docPartGallery w:val="Table of Contents"/>
          <w:docPartUnique/>
        </w:docPartObj>
      </w:sdtPr>
      <w:sdtEndPr/>
      <w:sdtContent>
        <w:p w14:paraId="70F7E0C0" w14:textId="77777777" w:rsidR="00EE631D" w:rsidRDefault="00EE631D" w:rsidP="00773E21">
          <w:pPr>
            <w:pStyle w:val="af8"/>
          </w:pPr>
          <w:r>
            <w:t>Содержание</w:t>
          </w:r>
        </w:p>
        <w:p w14:paraId="159DEDAA" w14:textId="33E4E788" w:rsidR="003727F7" w:rsidRDefault="00EE631D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1155487" w:history="1">
            <w:r w:rsidR="003727F7" w:rsidRPr="00962A02">
              <w:rPr>
                <w:rStyle w:val="a6"/>
                <w:noProof/>
              </w:rPr>
              <w:t>Перечень рисунков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_Toc201155487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6B35272" w14:textId="77499D6E" w:rsidR="003727F7" w:rsidRDefault="008E3CB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88" w:history="1">
            <w:r w:rsidR="003727F7" w:rsidRPr="00962A02">
              <w:rPr>
                <w:rStyle w:val="a6"/>
                <w:noProof/>
              </w:rPr>
              <w:t>Перечень таблиц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_Toc201155488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86EC864" w14:textId="7B6D5C6A" w:rsidR="003727F7" w:rsidRDefault="008E3CB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89" w:history="1">
            <w:r w:rsidR="003727F7" w:rsidRPr="00962A02">
              <w:rPr>
                <w:rStyle w:val="a6"/>
                <w:noProof/>
              </w:rPr>
              <w:t>1 Общие принципы работы с МСД ПУиО ГИИС ЭБ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_Toc201155489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D0A6A2A" w14:textId="0574AB0B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0" w:history="1">
            <w:r w:rsidR="003727F7" w:rsidRPr="00962A02">
              <w:rPr>
                <w:rStyle w:val="a6"/>
                <w:noProof/>
              </w:rPr>
              <w:t>1.1 Обеспечение корректности предоставления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3978BD3" w14:textId="0DA44B51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1" w:history="1">
            <w:r w:rsidR="003727F7" w:rsidRPr="00962A02">
              <w:rPr>
                <w:rStyle w:val="a6"/>
                <w:noProof/>
              </w:rPr>
              <w:t>1.2 Загрузка и хранение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7DBEAD4" w14:textId="1B1A5C4A" w:rsidR="003727F7" w:rsidRDefault="008E3CB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2" w:history="1">
            <w:r w:rsidR="003727F7" w:rsidRPr="00962A02">
              <w:rPr>
                <w:rStyle w:val="a6"/>
                <w:noProof/>
              </w:rPr>
              <w:t>2 Формирование и отправка пакетов с данными из МВУ ПУиО/ПУНФА в МСД ПУиО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10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ACCA44E" w14:textId="5D1130D1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3" w:history="1">
            <w:r w:rsidR="003727F7" w:rsidRPr="00962A02">
              <w:rPr>
                <w:rStyle w:val="a6"/>
                <w:noProof/>
              </w:rPr>
              <w:t>2.1 Сведения о сроках предоставления данных и Таксономия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10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7C7FD49" w14:textId="1C2D3860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4" w:history="1">
            <w:r w:rsidR="003727F7" w:rsidRPr="00962A02">
              <w:rPr>
                <w:rStyle w:val="a6"/>
                <w:noProof/>
              </w:rPr>
              <w:t>2.2 Пакеты передаваемых в МСД ПУиО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14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E4C8ECC" w14:textId="47699230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5" w:history="1">
            <w:r w:rsidR="003727F7" w:rsidRPr="00962A02">
              <w:rPr>
                <w:rStyle w:val="a6"/>
                <w:noProof/>
              </w:rPr>
              <w:t>2.3 Работа с протоколом загрузки данных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17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A0EE134" w14:textId="5D754208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6" w:history="1">
            <w:r w:rsidR="003727F7" w:rsidRPr="00962A02">
              <w:rPr>
                <w:rStyle w:val="a6"/>
                <w:noProof/>
              </w:rPr>
              <w:t>2.4 Переформирование и отправка данных после исправления ошибок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7E27177" w14:textId="35ED9E06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7" w:history="1">
            <w:r w:rsidR="003727F7" w:rsidRPr="00962A02">
              <w:rPr>
                <w:rStyle w:val="a6"/>
                <w:noProof/>
              </w:rPr>
              <w:t>2.5 Переформирование и отправка данных в случае, когда были внесены изменения в ранее сданном отчетном периоде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527B986" w14:textId="2186D6B2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8" w:history="1">
            <w:r w:rsidR="003727F7" w:rsidRPr="00962A02">
              <w:rPr>
                <w:rStyle w:val="a6"/>
                <w:noProof/>
              </w:rPr>
              <w:t>2.6 Переформирование и отправка данных в случае внесения изменений в межотчетный период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005149B" w14:textId="5D6FEF3A" w:rsidR="003727F7" w:rsidRDefault="008E3CB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499" w:history="1">
            <w:r w:rsidR="003727F7" w:rsidRPr="00962A02">
              <w:rPr>
                <w:rStyle w:val="a6"/>
                <w:noProof/>
              </w:rPr>
              <w:t>ПРИЛОЖЕНИЕ 1. Описание аналитик данных МСД и их связь с объектами ПУиО/ПУНФА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_Toc201155499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DF470B9" w14:textId="76D739AD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0" w:history="1">
            <w:r w:rsidR="003727F7" w:rsidRPr="00962A02">
              <w:rPr>
                <w:rStyle w:val="a6"/>
                <w:noProof/>
              </w:rPr>
              <w:t>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«ADM_BUDJ» – «Администраторы налоговых поступлений и бюджеты зачисления»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595510F" w14:textId="76894B79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1" w:history="1">
            <w:r w:rsidR="003727F7" w:rsidRPr="00962A02">
              <w:rPr>
                <w:rStyle w:val="a6"/>
                <w:noProof/>
              </w:rPr>
              <w:t>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«ADRES» – «Адрес»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C537CFF" w14:textId="7506F154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2" w:history="1">
            <w:r w:rsidR="003727F7" w:rsidRPr="00962A02">
              <w:rPr>
                <w:rStyle w:val="a6"/>
                <w:noProof/>
              </w:rPr>
              <w:t>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«BSO» – «Бланки строгой отчетности»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9EF2698" w14:textId="10D03EE7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3" w:history="1">
            <w:r w:rsidR="003727F7" w:rsidRPr="00962A02">
              <w:rPr>
                <w:rStyle w:val="a6"/>
                <w:noProof/>
              </w:rPr>
              <w:t>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«FIZ_LICO» – «Физическое лицо»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6A85489" w14:textId="34CFACE8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4" w:history="1">
            <w:r w:rsidR="003727F7" w:rsidRPr="00962A02">
              <w:rPr>
                <w:rStyle w:val="a6"/>
                <w:noProof/>
              </w:rPr>
              <w:t>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«GRAF_AMORT» – «График начисления амортизации объектов прав пользования НФА»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29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2BFD1E6" w14:textId="298E4C6D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5" w:history="1">
            <w:r w:rsidR="003727F7" w:rsidRPr="00962A02">
              <w:rPr>
                <w:rStyle w:val="a6"/>
                <w:noProof/>
              </w:rPr>
              <w:t>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GRAF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AMORT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» – «График начисления амортизации. Табличная часть «Основные средства»»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3E4655B" w14:textId="2BE380BC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6" w:history="1">
            <w:r w:rsidR="003727F7" w:rsidRPr="00962A02">
              <w:rPr>
                <w:rStyle w:val="a6"/>
                <w:noProof/>
              </w:rPr>
              <w:t>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GRAFIK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AMORT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DETAIL</w:t>
            </w:r>
            <w:r w:rsidR="003727F7" w:rsidRPr="00962A02">
              <w:rPr>
                <w:rStyle w:val="a6"/>
                <w:noProof/>
              </w:rPr>
              <w:t>» – «График начисления амортизации. Табличная часть «Детализация графика по суммам и датам исполнения»»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C113731" w14:textId="75E0D93A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7" w:history="1">
            <w:r w:rsidR="003727F7" w:rsidRPr="00962A02">
              <w:rPr>
                <w:rStyle w:val="a6"/>
                <w:noProof/>
              </w:rPr>
              <w:t>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«GRAF_ISP» – «График исполнения задолженности по счетам расчетов»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B7F1231" w14:textId="1E37A62D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8" w:history="1">
            <w:r w:rsidR="003727F7" w:rsidRPr="00962A02">
              <w:rPr>
                <w:rStyle w:val="a6"/>
                <w:noProof/>
              </w:rPr>
              <w:t>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GRAFIK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ISP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DETAIL</w:t>
            </w:r>
            <w:r w:rsidR="003727F7" w:rsidRPr="00962A02">
              <w:rPr>
                <w:rStyle w:val="a6"/>
                <w:noProof/>
              </w:rPr>
              <w:t>» – «График исполнения задолженности по счетам расчетов. Табличная часть «Детализация по датам и суммам исполнения»»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4E9AEE7" w14:textId="12240BE7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09" w:history="1">
            <w:r w:rsidR="003727F7" w:rsidRPr="00962A02">
              <w:rPr>
                <w:rStyle w:val="a6"/>
                <w:noProof/>
              </w:rPr>
              <w:t>10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 xml:space="preserve">Аналитика «KAP_VL_MZ» – «Объект вложений в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материальные запасы»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_Toc201155509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3E7AA3C" w14:textId="1C2B5202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0" w:history="1">
            <w:r w:rsidR="003727F7" w:rsidRPr="00962A02">
              <w:rPr>
                <w:rStyle w:val="a6"/>
                <w:noProof/>
              </w:rPr>
              <w:t>11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KAP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VL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NMA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NPA</w:t>
            </w:r>
            <w:r w:rsidR="003727F7" w:rsidRPr="00962A02">
              <w:rPr>
                <w:rStyle w:val="a6"/>
                <w:noProof/>
              </w:rPr>
              <w:t>» – «Объект вложений в ОС, НМА, НПА»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97AA339" w14:textId="504C173B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1" w:history="1">
            <w:r w:rsidR="003727F7" w:rsidRPr="00962A02">
              <w:rPr>
                <w:rStyle w:val="a6"/>
                <w:noProof/>
              </w:rPr>
              <w:t>12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 xml:space="preserve">Аналитика «KARTOCHKA_KAP_VL» – «Карточка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капитальных вложения»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0D4C355" w14:textId="0FC512AD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2" w:history="1">
            <w:r w:rsidR="003727F7" w:rsidRPr="00962A02">
              <w:rPr>
                <w:rStyle w:val="a6"/>
                <w:noProof/>
              </w:rPr>
              <w:t>13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«KONTRAGENT» – «Контрагент»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D567703" w14:textId="00BB9147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3" w:history="1">
            <w:r w:rsidR="003727F7" w:rsidRPr="00962A02">
              <w:rPr>
                <w:rStyle w:val="a6"/>
                <w:noProof/>
              </w:rPr>
              <w:t>14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MESTO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ADDR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NFA</w:t>
            </w:r>
            <w:r w:rsidR="003727F7" w:rsidRPr="00962A02">
              <w:rPr>
                <w:rStyle w:val="a6"/>
                <w:noProof/>
              </w:rPr>
              <w:t>» – «Местонахождение объекта (адрес) НФА»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9206D8D" w14:textId="26B95223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4" w:history="1">
            <w:r w:rsidR="003727F7" w:rsidRPr="00962A02">
              <w:rPr>
                <w:rStyle w:val="a6"/>
                <w:noProof/>
              </w:rPr>
              <w:t>15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«MOL_SOTRUDNIK» – «Ответственное лицо/сотрудник»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C17B4A8" w14:textId="3772F5CA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5" w:history="1">
            <w:r w:rsidR="003727F7" w:rsidRPr="00962A02">
              <w:rPr>
                <w:rStyle w:val="a6"/>
                <w:noProof/>
              </w:rPr>
              <w:t>16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 xml:space="preserve">Аналитика «MZ_BIO» – «Материальные запасы и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биологические активы»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47A633A" w14:textId="6272F23C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6" w:history="1">
            <w:r w:rsidR="003727F7" w:rsidRPr="00962A02">
              <w:rPr>
                <w:rStyle w:val="a6"/>
                <w:noProof/>
              </w:rPr>
              <w:t>17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«NAS_PUNKT_ADM» – «Населенный пункт (административное деление)»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63D8BDF" w14:textId="67BA3272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7" w:history="1">
            <w:r w:rsidR="003727F7" w:rsidRPr="00962A02">
              <w:rPr>
                <w:rStyle w:val="a6"/>
                <w:noProof/>
              </w:rPr>
              <w:t>18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«NAS_PUNKT_MUN» – «Населенный пункт (муниципальное деление)»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22BE81E" w14:textId="1D661A75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8" w:history="1">
            <w:r w:rsidR="003727F7" w:rsidRPr="00962A02">
              <w:rPr>
                <w:rStyle w:val="a6"/>
                <w:noProof/>
              </w:rPr>
              <w:t>19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«NMA» – «Нематериальный актив»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9749559" w14:textId="530F1105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19" w:history="1">
            <w:r w:rsidR="003727F7" w:rsidRPr="00962A02">
              <w:rPr>
                <w:rStyle w:val="a6"/>
                <w:noProof/>
              </w:rPr>
              <w:t>20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«NMA_OBREMENENIE» – «Нематериальный актив. Табличная часть «Обременение»»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_Toc201155519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89257FD" w14:textId="7BBD4F37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0" w:history="1">
            <w:r w:rsidR="003727F7" w:rsidRPr="00962A02">
              <w:rPr>
                <w:rStyle w:val="a6"/>
                <w:noProof/>
              </w:rPr>
              <w:t>21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«NMA_PRAVOOBLADANIE» – «Нематериальный актив. Табличная часть «Правообладания»»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1466AE3" w14:textId="720FCB2F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1" w:history="1">
            <w:r w:rsidR="003727F7" w:rsidRPr="00962A02">
              <w:rPr>
                <w:rStyle w:val="a6"/>
                <w:noProof/>
              </w:rPr>
              <w:t>22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«NPA» – «Непроизведенный актив»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57F6879" w14:textId="169D3F19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2" w:history="1">
            <w:r w:rsidR="003727F7" w:rsidRPr="00962A02">
              <w:rPr>
                <w:rStyle w:val="a6"/>
                <w:noProof/>
              </w:rPr>
              <w:t>23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«NPA_OBREMENENIE» – «Непроизведенный актив. Табличная часть «Обременение»»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39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3D7B3E9" w14:textId="3CE12B06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3" w:history="1">
            <w:r w:rsidR="003727F7" w:rsidRPr="00962A02">
              <w:rPr>
                <w:rStyle w:val="a6"/>
                <w:noProof/>
              </w:rPr>
              <w:t>24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«NPA_PRAVOOBLADANIE» – «Непроизведенный актив. Табличная часть «Правообладание»»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151DD634" w14:textId="185DF142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4" w:history="1">
            <w:r w:rsidR="003727F7" w:rsidRPr="00962A02">
              <w:rPr>
                <w:rStyle w:val="a6"/>
                <w:noProof/>
              </w:rPr>
              <w:t>25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«OBJ_FIN_VL» – «Объект финансовых вложений»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4AF333A" w14:textId="1A29D3C5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5" w:history="1">
            <w:r w:rsidR="003727F7" w:rsidRPr="00962A02">
              <w:rPr>
                <w:rStyle w:val="a6"/>
                <w:noProof/>
              </w:rPr>
              <w:t>26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«ORGANIZATION» – «Организация»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04D0399" w14:textId="186A214C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6" w:history="1">
            <w:r w:rsidR="003727F7" w:rsidRPr="00962A02">
              <w:rPr>
                <w:rStyle w:val="a6"/>
                <w:noProof/>
              </w:rPr>
              <w:t>27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«OS» – «Основное средство»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42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658FE204" w14:textId="2A9F2C4B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7" w:history="1">
            <w:r w:rsidR="003727F7" w:rsidRPr="00962A02">
              <w:rPr>
                <w:rStyle w:val="a6"/>
                <w:noProof/>
              </w:rPr>
              <w:t>28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NMA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NPA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ARENDA</w:t>
            </w:r>
            <w:r w:rsidR="003727F7" w:rsidRPr="00962A02">
              <w:rPr>
                <w:rStyle w:val="a6"/>
                <w:noProof/>
              </w:rPr>
              <w:t xml:space="preserve">» – «Объект прав </w:t>
            </w:r>
            <w:r w:rsidR="007942EF">
              <w:rPr>
                <w:rStyle w:val="a6"/>
                <w:noProof/>
              </w:rPr>
              <w:br/>
            </w:r>
            <w:r w:rsidR="003727F7" w:rsidRPr="00962A02">
              <w:rPr>
                <w:rStyle w:val="a6"/>
                <w:noProof/>
              </w:rPr>
              <w:t>пользования»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43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BDEA0B2" w14:textId="2B71AA01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8" w:history="1">
            <w:r w:rsidR="003727F7" w:rsidRPr="00962A02">
              <w:rPr>
                <w:rStyle w:val="a6"/>
                <w:noProof/>
              </w:rPr>
              <w:t>29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OS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NMA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NPA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KAZNA</w:t>
            </w:r>
            <w:r w:rsidR="003727F7" w:rsidRPr="00962A02">
              <w:rPr>
                <w:rStyle w:val="a6"/>
                <w:noProof/>
              </w:rPr>
              <w:t>» – «Основное средство, НМА, НПА – имущество казны»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6C7C66D" w14:textId="376ECF02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29" w:history="1">
            <w:r w:rsidR="003727F7" w:rsidRPr="00962A02">
              <w:rPr>
                <w:rStyle w:val="a6"/>
                <w:noProof/>
              </w:rPr>
              <w:t>30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«OS_OBREMENENIE» – «Основное средство. Табличная часть «Обременение»»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_Toc201155529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44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913FD71" w14:textId="244D704C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0" w:history="1">
            <w:r w:rsidR="003727F7" w:rsidRPr="00962A02">
              <w:rPr>
                <w:rStyle w:val="a6"/>
                <w:noProof/>
              </w:rPr>
              <w:t>31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«OS_PRAVOOBLADANIE» – «Основное средство. Табличная часть «Правообладание»»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4EEEBA95" w14:textId="429D89D4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1" w:history="1">
            <w:r w:rsidR="003727F7" w:rsidRPr="00962A02">
              <w:rPr>
                <w:rStyle w:val="a6"/>
                <w:noProof/>
              </w:rPr>
              <w:t>32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«OS_V_PUTI» – «ОС в пути»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45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778BA80" w14:textId="6C6A7D34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2" w:history="1">
            <w:r w:rsidR="003727F7" w:rsidRPr="00962A02">
              <w:rPr>
                <w:rStyle w:val="a6"/>
                <w:noProof/>
              </w:rPr>
              <w:t>33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«OSN_RASCH» – «Основание расчетов»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46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D978835" w14:textId="0589125E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3" w:history="1">
            <w:r w:rsidR="003727F7" w:rsidRPr="00962A02">
              <w:rPr>
                <w:rStyle w:val="a6"/>
                <w:noProof/>
              </w:rPr>
              <w:t>34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«SCHET» – «Расчетный (лицевой) счет»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_Toc201155533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9512C93" w14:textId="673D0BAF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4" w:history="1">
            <w:r w:rsidR="003727F7" w:rsidRPr="00962A02">
              <w:rPr>
                <w:rStyle w:val="a6"/>
                <w:noProof/>
              </w:rPr>
              <w:t>35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«SPIS_KONTRAGENT» – «Список контрагентов»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_Toc201155534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A27DCA5" w14:textId="1AA5F8C0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5" w:history="1">
            <w:r w:rsidR="003727F7" w:rsidRPr="00962A02">
              <w:rPr>
                <w:rStyle w:val="a6"/>
                <w:noProof/>
              </w:rPr>
              <w:t>36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«UR_LICO» – «Юридическое лицо»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_Toc201155535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47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5648663B" w14:textId="20419030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6" w:history="1">
            <w:r w:rsidR="003727F7" w:rsidRPr="00962A02">
              <w:rPr>
                <w:rStyle w:val="a6"/>
                <w:noProof/>
              </w:rPr>
              <w:t>37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VID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DEN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DOC</w:t>
            </w:r>
            <w:r w:rsidR="003727F7" w:rsidRPr="00962A02">
              <w:rPr>
                <w:rStyle w:val="a6"/>
                <w:noProof/>
              </w:rPr>
              <w:t>» – «Вид денежных документов»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_Toc201155536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286B96E" w14:textId="148992F4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7" w:history="1">
            <w:r w:rsidR="003727F7" w:rsidRPr="00962A02">
              <w:rPr>
                <w:rStyle w:val="a6"/>
                <w:noProof/>
              </w:rPr>
              <w:t>38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VID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DOH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BUD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PER</w:t>
            </w:r>
            <w:r w:rsidR="003727F7" w:rsidRPr="00962A02">
              <w:rPr>
                <w:rStyle w:val="a6"/>
                <w:noProof/>
              </w:rPr>
              <w:t>» – «Виды доходов (поступлений)»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_Toc201155537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48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5847C30" w14:textId="6AF96546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8" w:history="1">
            <w:r w:rsidR="003727F7" w:rsidRPr="00962A02">
              <w:rPr>
                <w:rStyle w:val="a6"/>
                <w:noProof/>
              </w:rPr>
              <w:t>39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</w:t>
            </w:r>
            <w:r w:rsidR="003727F7" w:rsidRPr="00962A02">
              <w:rPr>
                <w:rStyle w:val="a6"/>
                <w:noProof/>
                <w:lang w:val="en-US"/>
              </w:rPr>
              <w:t>VID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PLAT</w:t>
            </w:r>
            <w:r w:rsidR="003727F7" w:rsidRPr="00962A02">
              <w:rPr>
                <w:rStyle w:val="a6"/>
                <w:noProof/>
              </w:rPr>
              <w:t>_</w:t>
            </w:r>
            <w:r w:rsidR="003727F7" w:rsidRPr="00962A02">
              <w:rPr>
                <w:rStyle w:val="a6"/>
                <w:noProof/>
                <w:lang w:val="en-US"/>
              </w:rPr>
              <w:t>BUDJ</w:t>
            </w:r>
            <w:r w:rsidR="003727F7" w:rsidRPr="00962A02">
              <w:rPr>
                <w:rStyle w:val="a6"/>
                <w:noProof/>
              </w:rPr>
              <w:t>» – «Виды платежей в бюджет»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_Toc201155538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769D255C" w14:textId="671E5449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39" w:history="1">
            <w:r w:rsidR="003727F7" w:rsidRPr="00962A02">
              <w:rPr>
                <w:rStyle w:val="a6"/>
                <w:noProof/>
              </w:rPr>
              <w:t>40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«VID_POST» – «Виды поступлений средств во временном распоряжении»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_Toc201155539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49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05AF383B" w14:textId="06B9359C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40" w:history="1">
            <w:r w:rsidR="003727F7" w:rsidRPr="00962A02">
              <w:rPr>
                <w:rStyle w:val="a6"/>
                <w:noProof/>
              </w:rPr>
              <w:t>41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«VID_UDERJ» – «Виды удержаний из оплаты труда»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_Toc201155540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50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E0CE203" w14:textId="5E3EC0AB" w:rsidR="003727F7" w:rsidRDefault="008E3CB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41" w:history="1">
            <w:r w:rsidR="003727F7" w:rsidRPr="00962A02">
              <w:rPr>
                <w:rStyle w:val="a6"/>
                <w:noProof/>
              </w:rPr>
              <w:t>42</w:t>
            </w:r>
            <w:r w:rsidR="003727F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3727F7" w:rsidRPr="00962A02">
              <w:rPr>
                <w:rStyle w:val="a6"/>
                <w:noProof/>
              </w:rPr>
              <w:t>Аналитика «VID_ZATRAT» – «Вид затрат»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_Toc201155541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50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3F4757DE" w14:textId="437C4924" w:rsidR="003727F7" w:rsidRDefault="008E3CB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01155542" w:history="1">
            <w:r w:rsidR="003727F7" w:rsidRPr="00962A02">
              <w:rPr>
                <w:rStyle w:val="a6"/>
                <w:noProof/>
              </w:rPr>
              <w:t>Лист регистрации изменений</w:t>
            </w:r>
            <w:r w:rsidR="003727F7">
              <w:rPr>
                <w:noProof/>
                <w:webHidden/>
              </w:rPr>
              <w:tab/>
            </w:r>
            <w:r w:rsidR="003727F7">
              <w:rPr>
                <w:noProof/>
                <w:webHidden/>
              </w:rPr>
              <w:fldChar w:fldCharType="begin"/>
            </w:r>
            <w:r w:rsidR="003727F7">
              <w:rPr>
                <w:noProof/>
                <w:webHidden/>
              </w:rPr>
              <w:instrText xml:space="preserve"> PAGEREF _Toc201155542 \h </w:instrText>
            </w:r>
            <w:r w:rsidR="003727F7">
              <w:rPr>
                <w:noProof/>
                <w:webHidden/>
              </w:rPr>
            </w:r>
            <w:r w:rsidR="003727F7">
              <w:rPr>
                <w:noProof/>
                <w:webHidden/>
              </w:rPr>
              <w:fldChar w:fldCharType="separate"/>
            </w:r>
            <w:r w:rsidR="00C06176">
              <w:rPr>
                <w:noProof/>
                <w:webHidden/>
              </w:rPr>
              <w:t>51</w:t>
            </w:r>
            <w:r w:rsidR="003727F7">
              <w:rPr>
                <w:noProof/>
                <w:webHidden/>
              </w:rPr>
              <w:fldChar w:fldCharType="end"/>
            </w:r>
          </w:hyperlink>
        </w:p>
        <w:p w14:paraId="2554E769" w14:textId="2F02C421" w:rsidR="00EE631D" w:rsidRDefault="00EE631D" w:rsidP="0032776E">
          <w:pPr>
            <w:pStyle w:val="a2"/>
          </w:pPr>
          <w:r>
            <w:rPr>
              <w:b/>
            </w:rPr>
            <w:fldChar w:fldCharType="end"/>
          </w:r>
        </w:p>
      </w:sdtContent>
    </w:sdt>
    <w:p w14:paraId="453E66D5" w14:textId="77777777" w:rsidR="001958FA" w:rsidRDefault="001958FA" w:rsidP="0032776E">
      <w:pPr>
        <w:pStyle w:val="a2"/>
      </w:pPr>
    </w:p>
    <w:p w14:paraId="05FBE25B" w14:textId="77777777" w:rsidR="001958FA" w:rsidRDefault="001958FA" w:rsidP="0032776E">
      <w:pPr>
        <w:pStyle w:val="a2"/>
        <w:sectPr w:rsidR="001958FA" w:rsidSect="009A1105">
          <w:foot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D137F4" w14:textId="77777777" w:rsidR="001958FA" w:rsidRDefault="001958FA" w:rsidP="00773E21">
      <w:pPr>
        <w:pStyle w:val="11"/>
      </w:pPr>
      <w:bookmarkStart w:id="1" w:name="_Toc201155487"/>
      <w:r>
        <w:lastRenderedPageBreak/>
        <w:t>Перечень рисунков</w:t>
      </w:r>
      <w:bookmarkEnd w:id="1"/>
    </w:p>
    <w:p w14:paraId="37F9F9D7" w14:textId="7E49E429" w:rsidR="003727F7" w:rsidRDefault="002326D4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201155543" w:history="1">
        <w:r w:rsidR="003727F7" w:rsidRPr="00257D45">
          <w:rPr>
            <w:rStyle w:val="a6"/>
            <w:noProof/>
          </w:rPr>
          <w:t>Рисунок 2.1 – Подсистема «Обмен с МСД ПУиО ГИИС ЭБ»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10</w:t>
        </w:r>
        <w:r w:rsidR="003727F7">
          <w:rPr>
            <w:noProof/>
            <w:webHidden/>
          </w:rPr>
          <w:fldChar w:fldCharType="end"/>
        </w:r>
      </w:hyperlink>
    </w:p>
    <w:p w14:paraId="0BF26FB8" w14:textId="173D440A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4" w:history="1">
        <w:r w:rsidR="003727F7" w:rsidRPr="00257D45">
          <w:rPr>
            <w:rStyle w:val="a6"/>
            <w:noProof/>
          </w:rPr>
          <w:t>Рисунок 2.2 – Внешний вид Таксономии в МВУ ПУиО/ПУНФА на вкладке «Аналитики по счетам»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12</w:t>
        </w:r>
        <w:r w:rsidR="003727F7">
          <w:rPr>
            <w:noProof/>
            <w:webHidden/>
          </w:rPr>
          <w:fldChar w:fldCharType="end"/>
        </w:r>
      </w:hyperlink>
    </w:p>
    <w:p w14:paraId="6EB4ABAD" w14:textId="434D557F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5" w:history="1">
        <w:r w:rsidR="003727F7" w:rsidRPr="00257D45">
          <w:rPr>
            <w:rStyle w:val="a6"/>
            <w:noProof/>
          </w:rPr>
          <w:t>Рисунок 2.3 – Внешний вид Таксономии в МВУ ПУиО/ПУНФА на вкладке «Реквизиты аналитик»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12</w:t>
        </w:r>
        <w:r w:rsidR="003727F7">
          <w:rPr>
            <w:noProof/>
            <w:webHidden/>
          </w:rPr>
          <w:fldChar w:fldCharType="end"/>
        </w:r>
      </w:hyperlink>
    </w:p>
    <w:p w14:paraId="242AF0C7" w14:textId="09D12C6E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6" w:history="1">
        <w:r w:rsidR="003727F7" w:rsidRPr="00257D45">
          <w:rPr>
            <w:rStyle w:val="a6"/>
            <w:noProof/>
          </w:rPr>
          <w:t xml:space="preserve">Рисунок 2.4 – Внешний вид формы сроков предоставления отчетных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13</w:t>
        </w:r>
        <w:r w:rsidR="003727F7">
          <w:rPr>
            <w:noProof/>
            <w:webHidden/>
          </w:rPr>
          <w:fldChar w:fldCharType="end"/>
        </w:r>
      </w:hyperlink>
    </w:p>
    <w:p w14:paraId="1E63CF8C" w14:textId="7E98B39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7" w:history="1">
        <w:r w:rsidR="003727F7" w:rsidRPr="00257D45">
          <w:rPr>
            <w:rStyle w:val="a6"/>
            <w:noProof/>
          </w:rPr>
          <w:t>Рисунок 2.5 – Внешний вид формы сроков предоставления оперативных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13</w:t>
        </w:r>
        <w:r w:rsidR="003727F7">
          <w:rPr>
            <w:noProof/>
            <w:webHidden/>
          </w:rPr>
          <w:fldChar w:fldCharType="end"/>
        </w:r>
      </w:hyperlink>
    </w:p>
    <w:p w14:paraId="761DEBBF" w14:textId="38A22E3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8" w:history="1">
        <w:r w:rsidR="003727F7" w:rsidRPr="00257D45">
          <w:rPr>
            <w:rStyle w:val="a6"/>
            <w:noProof/>
          </w:rPr>
          <w:t xml:space="preserve">Рисунок 2.6 – Пункт «Пакеты передаваемых данных» подсистемы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обмена с МСД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14</w:t>
        </w:r>
        <w:r w:rsidR="003727F7">
          <w:rPr>
            <w:noProof/>
            <w:webHidden/>
          </w:rPr>
          <w:fldChar w:fldCharType="end"/>
        </w:r>
      </w:hyperlink>
    </w:p>
    <w:p w14:paraId="74E9FFEF" w14:textId="07D5C46C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49" w:history="1">
        <w:r w:rsidR="003727F7" w:rsidRPr="00257D45">
          <w:rPr>
            <w:rStyle w:val="a6"/>
            <w:noProof/>
          </w:rPr>
          <w:t>Рисунок 2.7 – Внешний вид формы списка документа «Пакет передаваемых данных»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_Toc201155549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15</w:t>
        </w:r>
        <w:r w:rsidR="003727F7">
          <w:rPr>
            <w:noProof/>
            <w:webHidden/>
          </w:rPr>
          <w:fldChar w:fldCharType="end"/>
        </w:r>
      </w:hyperlink>
    </w:p>
    <w:p w14:paraId="500C7646" w14:textId="73F0A7F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0" w:history="1">
        <w:r w:rsidR="003727F7" w:rsidRPr="00257D45">
          <w:rPr>
            <w:rStyle w:val="a6"/>
            <w:noProof/>
          </w:rPr>
          <w:t>Рисунок 2.8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16</w:t>
        </w:r>
        <w:r w:rsidR="003727F7">
          <w:rPr>
            <w:noProof/>
            <w:webHidden/>
          </w:rPr>
          <w:fldChar w:fldCharType="end"/>
        </w:r>
      </w:hyperlink>
    </w:p>
    <w:p w14:paraId="09223E6A" w14:textId="40D3949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1" w:history="1">
        <w:r w:rsidR="003727F7" w:rsidRPr="00257D45">
          <w:rPr>
            <w:rStyle w:val="a6"/>
            <w:noProof/>
          </w:rPr>
          <w:t xml:space="preserve">Рисунок 2.9 – Статус пакета, обозначающий, что он отправлен в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16</w:t>
        </w:r>
        <w:r w:rsidR="003727F7">
          <w:rPr>
            <w:noProof/>
            <w:webHidden/>
          </w:rPr>
          <w:fldChar w:fldCharType="end"/>
        </w:r>
      </w:hyperlink>
    </w:p>
    <w:p w14:paraId="01C119F7" w14:textId="0FF7A5C5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2" w:history="1">
        <w:r w:rsidR="003727F7" w:rsidRPr="00257D45">
          <w:rPr>
            <w:rStyle w:val="a6"/>
            <w:noProof/>
          </w:rPr>
          <w:t xml:space="preserve">Рисунок 2.10 – Статус пакета, обозначающий что он поступил в </w:t>
        </w:r>
        <w:r w:rsidR="007942EF">
          <w:rPr>
            <w:rStyle w:val="a6"/>
            <w:noProof/>
          </w:rPr>
          <w:br/>
        </w:r>
        <w:r w:rsidR="003727F7" w:rsidRPr="00257D45">
          <w:rPr>
            <w:rStyle w:val="a6"/>
            <w:noProof/>
          </w:rPr>
          <w:t>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16</w:t>
        </w:r>
        <w:r w:rsidR="003727F7">
          <w:rPr>
            <w:noProof/>
            <w:webHidden/>
          </w:rPr>
          <w:fldChar w:fldCharType="end"/>
        </w:r>
      </w:hyperlink>
    </w:p>
    <w:p w14:paraId="680DC7B5" w14:textId="4FEECB4F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3" w:history="1">
        <w:r w:rsidR="003727F7" w:rsidRPr="00257D45">
          <w:rPr>
            <w:rStyle w:val="a6"/>
            <w:noProof/>
          </w:rPr>
          <w:t>Рисунок 2.11 – Статус пакета, обозначающий, что в процессе обработки возникли ошибки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17</w:t>
        </w:r>
        <w:r w:rsidR="003727F7">
          <w:rPr>
            <w:noProof/>
            <w:webHidden/>
          </w:rPr>
          <w:fldChar w:fldCharType="end"/>
        </w:r>
      </w:hyperlink>
    </w:p>
    <w:p w14:paraId="73B366AF" w14:textId="2325355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4" w:history="1">
        <w:r w:rsidR="003727F7" w:rsidRPr="00257D45">
          <w:rPr>
            <w:rStyle w:val="a6"/>
            <w:noProof/>
          </w:rPr>
          <w:t>Рисунок 2.12 – Статус пакета, обозначающий, что данные приняты в МСД ПУиО и отражены в учете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17</w:t>
        </w:r>
        <w:r w:rsidR="003727F7">
          <w:rPr>
            <w:noProof/>
            <w:webHidden/>
          </w:rPr>
          <w:fldChar w:fldCharType="end"/>
        </w:r>
      </w:hyperlink>
    </w:p>
    <w:p w14:paraId="4477490D" w14:textId="46EAA787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5" w:history="1">
        <w:r w:rsidR="003727F7" w:rsidRPr="00257D45">
          <w:rPr>
            <w:rStyle w:val="a6"/>
            <w:noProof/>
          </w:rPr>
          <w:t>Рисунок 2.13 – Открытие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18</w:t>
        </w:r>
        <w:r w:rsidR="003727F7">
          <w:rPr>
            <w:noProof/>
            <w:webHidden/>
          </w:rPr>
          <w:fldChar w:fldCharType="end"/>
        </w:r>
      </w:hyperlink>
    </w:p>
    <w:p w14:paraId="2F3A4CC5" w14:textId="61FE266E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6" w:history="1">
        <w:r w:rsidR="003727F7" w:rsidRPr="00257D45">
          <w:rPr>
            <w:rStyle w:val="a6"/>
            <w:noProof/>
          </w:rPr>
          <w:t>Рисунок 2.14 – Вкладка «Ошибки»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18</w:t>
        </w:r>
        <w:r w:rsidR="003727F7">
          <w:rPr>
            <w:noProof/>
            <w:webHidden/>
          </w:rPr>
          <w:fldChar w:fldCharType="end"/>
        </w:r>
      </w:hyperlink>
    </w:p>
    <w:p w14:paraId="6A9FDB42" w14:textId="3DDCEC3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7" w:history="1">
        <w:r w:rsidR="003727F7" w:rsidRPr="00257D45">
          <w:rPr>
            <w:rStyle w:val="a6"/>
            <w:noProof/>
          </w:rPr>
          <w:t>Рисунок 2.15 – Вкладка «Предупреждения»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19</w:t>
        </w:r>
        <w:r w:rsidR="003727F7">
          <w:rPr>
            <w:noProof/>
            <w:webHidden/>
          </w:rPr>
          <w:fldChar w:fldCharType="end"/>
        </w:r>
      </w:hyperlink>
    </w:p>
    <w:p w14:paraId="11AB6DF0" w14:textId="34D0D774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8" w:history="1">
        <w:r w:rsidR="003727F7" w:rsidRPr="00257D45">
          <w:rPr>
            <w:rStyle w:val="a6"/>
            <w:noProof/>
          </w:rPr>
          <w:t>Рисунок 2.16 – Вкладка «Предупреждения» протокола загрузки данных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20</w:t>
        </w:r>
        <w:r w:rsidR="003727F7">
          <w:rPr>
            <w:noProof/>
            <w:webHidden/>
          </w:rPr>
          <w:fldChar w:fldCharType="end"/>
        </w:r>
      </w:hyperlink>
    </w:p>
    <w:p w14:paraId="78A5466F" w14:textId="0044FCA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59" w:history="1">
        <w:r w:rsidR="003727F7" w:rsidRPr="00257D45">
          <w:rPr>
            <w:rStyle w:val="a6"/>
            <w:noProof/>
          </w:rPr>
          <w:t>Рисунок 2.17 – Переформирование отклоненного пакета с данными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_Toc201155559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21</w:t>
        </w:r>
        <w:r w:rsidR="003727F7">
          <w:rPr>
            <w:noProof/>
            <w:webHidden/>
          </w:rPr>
          <w:fldChar w:fldCharType="end"/>
        </w:r>
      </w:hyperlink>
    </w:p>
    <w:p w14:paraId="778BFDA4" w14:textId="2323CDC5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0" w:history="1">
        <w:r w:rsidR="003727F7" w:rsidRPr="00257D45">
          <w:rPr>
            <w:rStyle w:val="a6"/>
            <w:noProof/>
          </w:rPr>
          <w:t>Рисунок 2.18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21</w:t>
        </w:r>
        <w:r w:rsidR="003727F7">
          <w:rPr>
            <w:noProof/>
            <w:webHidden/>
          </w:rPr>
          <w:fldChar w:fldCharType="end"/>
        </w:r>
      </w:hyperlink>
    </w:p>
    <w:p w14:paraId="508E7D61" w14:textId="3780D3F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1" w:history="1">
        <w:r w:rsidR="003727F7" w:rsidRPr="00257D45">
          <w:rPr>
            <w:rStyle w:val="a6"/>
            <w:noProof/>
          </w:rPr>
          <w:t>Рисунок 2.19 – Статус пакета, обозначающий, что он отправлен в 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21</w:t>
        </w:r>
        <w:r w:rsidR="003727F7">
          <w:rPr>
            <w:noProof/>
            <w:webHidden/>
          </w:rPr>
          <w:fldChar w:fldCharType="end"/>
        </w:r>
      </w:hyperlink>
    </w:p>
    <w:p w14:paraId="056CD55F" w14:textId="77F0834E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2" w:history="1">
        <w:r w:rsidR="003727F7" w:rsidRPr="00257D45">
          <w:rPr>
            <w:rStyle w:val="a6"/>
            <w:noProof/>
          </w:rPr>
          <w:t>Рисунок 2.20 – Переформирование отклоненного пакета с данными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22</w:t>
        </w:r>
        <w:r w:rsidR="003727F7">
          <w:rPr>
            <w:noProof/>
            <w:webHidden/>
          </w:rPr>
          <w:fldChar w:fldCharType="end"/>
        </w:r>
      </w:hyperlink>
    </w:p>
    <w:p w14:paraId="3B425CE7" w14:textId="16379159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3" w:history="1">
        <w:r w:rsidR="003727F7" w:rsidRPr="00257D45">
          <w:rPr>
            <w:rStyle w:val="a6"/>
            <w:noProof/>
          </w:rPr>
          <w:t>Рисунок 2.21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23</w:t>
        </w:r>
        <w:r w:rsidR="003727F7">
          <w:rPr>
            <w:noProof/>
            <w:webHidden/>
          </w:rPr>
          <w:fldChar w:fldCharType="end"/>
        </w:r>
      </w:hyperlink>
    </w:p>
    <w:p w14:paraId="7BF2D704" w14:textId="7AC1310B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4" w:history="1">
        <w:r w:rsidR="003727F7" w:rsidRPr="00257D45">
          <w:rPr>
            <w:rStyle w:val="a6"/>
            <w:noProof/>
          </w:rPr>
          <w:t>Рисунок 2.22 – Статус пакета, обозначающий, что он отправлен в 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23</w:t>
        </w:r>
        <w:r w:rsidR="003727F7">
          <w:rPr>
            <w:noProof/>
            <w:webHidden/>
          </w:rPr>
          <w:fldChar w:fldCharType="end"/>
        </w:r>
      </w:hyperlink>
    </w:p>
    <w:p w14:paraId="2E2FB123" w14:textId="2F402DC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5" w:history="1">
        <w:r w:rsidR="003727F7" w:rsidRPr="00257D45">
          <w:rPr>
            <w:rStyle w:val="a6"/>
            <w:noProof/>
          </w:rPr>
          <w:t>Рисунок 2.23 – Переформирование отклоненного пакета с данными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24</w:t>
        </w:r>
        <w:r w:rsidR="003727F7">
          <w:rPr>
            <w:noProof/>
            <w:webHidden/>
          </w:rPr>
          <w:fldChar w:fldCharType="end"/>
        </w:r>
      </w:hyperlink>
    </w:p>
    <w:p w14:paraId="76AB48C7" w14:textId="3BD355D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6" w:history="1">
        <w:r w:rsidR="003727F7" w:rsidRPr="00257D45">
          <w:rPr>
            <w:rStyle w:val="a6"/>
            <w:noProof/>
          </w:rPr>
          <w:t>Рисунок 2.24 – Подписание пакета с данными перед отправкой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24</w:t>
        </w:r>
        <w:r w:rsidR="003727F7">
          <w:rPr>
            <w:noProof/>
            <w:webHidden/>
          </w:rPr>
          <w:fldChar w:fldCharType="end"/>
        </w:r>
      </w:hyperlink>
    </w:p>
    <w:p w14:paraId="2413FBEC" w14:textId="75E1435C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7" w:history="1">
        <w:r w:rsidR="003727F7" w:rsidRPr="00257D45">
          <w:rPr>
            <w:rStyle w:val="a6"/>
            <w:noProof/>
          </w:rPr>
          <w:t>Рисунок 2.25 – Статус пакета, обозначающий, что он отправлен в МСД ПУиО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24</w:t>
        </w:r>
        <w:r w:rsidR="003727F7">
          <w:rPr>
            <w:noProof/>
            <w:webHidden/>
          </w:rPr>
          <w:fldChar w:fldCharType="end"/>
        </w:r>
      </w:hyperlink>
    </w:p>
    <w:p w14:paraId="5D814F3D" w14:textId="2DB44981" w:rsidR="00581731" w:rsidRDefault="002326D4" w:rsidP="005A7B8E">
      <w:pPr>
        <w:pStyle w:val="11"/>
        <w:rPr>
          <w:noProof/>
        </w:rPr>
      </w:pPr>
      <w:r>
        <w:rPr>
          <w:noProof/>
        </w:rPr>
        <w:lastRenderedPageBreak/>
        <w:fldChar w:fldCharType="end"/>
      </w:r>
      <w:bookmarkStart w:id="2" w:name="_Toc201155488"/>
      <w:r w:rsidR="005A7B8E">
        <w:rPr>
          <w:noProof/>
        </w:rPr>
        <w:t>Перечень таблиц</w:t>
      </w:r>
      <w:bookmarkEnd w:id="2"/>
    </w:p>
    <w:p w14:paraId="37C32FB4" w14:textId="05595F6B" w:rsidR="003727F7" w:rsidRDefault="005A7B8E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201155568" w:history="1">
        <w:r w:rsidR="003727F7" w:rsidRPr="005D5B3A">
          <w:rPr>
            <w:rStyle w:val="a6"/>
            <w:noProof/>
          </w:rPr>
          <w:t>Таблица 1 – Описание простых аналитик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25</w:t>
        </w:r>
        <w:r w:rsidR="003727F7">
          <w:rPr>
            <w:noProof/>
            <w:webHidden/>
          </w:rPr>
          <w:fldChar w:fldCharType="end"/>
        </w:r>
      </w:hyperlink>
    </w:p>
    <w:p w14:paraId="5609E2DB" w14:textId="4767EF0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69" w:history="1">
        <w:r w:rsidR="003727F7" w:rsidRPr="005D5B3A">
          <w:rPr>
            <w:rStyle w:val="a6"/>
            <w:noProof/>
          </w:rPr>
          <w:t>Таблица 2 – Реквизиты аналитики ADM_BUDJ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_Toc201155569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27</w:t>
        </w:r>
        <w:r w:rsidR="003727F7">
          <w:rPr>
            <w:noProof/>
            <w:webHidden/>
          </w:rPr>
          <w:fldChar w:fldCharType="end"/>
        </w:r>
      </w:hyperlink>
    </w:p>
    <w:p w14:paraId="5450DCED" w14:textId="072F4A0E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0" w:history="1">
        <w:r w:rsidR="003727F7" w:rsidRPr="005D5B3A">
          <w:rPr>
            <w:rStyle w:val="a6"/>
            <w:noProof/>
          </w:rPr>
          <w:t>Таблица 3 – Реквизиты аналитики ADRES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27</w:t>
        </w:r>
        <w:r w:rsidR="003727F7">
          <w:rPr>
            <w:noProof/>
            <w:webHidden/>
          </w:rPr>
          <w:fldChar w:fldCharType="end"/>
        </w:r>
      </w:hyperlink>
    </w:p>
    <w:p w14:paraId="3D38431E" w14:textId="6850BC2B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1" w:history="1">
        <w:r w:rsidR="003727F7" w:rsidRPr="005D5B3A">
          <w:rPr>
            <w:rStyle w:val="a6"/>
            <w:noProof/>
          </w:rPr>
          <w:t>Таблица 4 – Реквизиты аналитики BSO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28</w:t>
        </w:r>
        <w:r w:rsidR="003727F7">
          <w:rPr>
            <w:noProof/>
            <w:webHidden/>
          </w:rPr>
          <w:fldChar w:fldCharType="end"/>
        </w:r>
      </w:hyperlink>
    </w:p>
    <w:p w14:paraId="3273B9A1" w14:textId="17AE364C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2" w:history="1">
        <w:r w:rsidR="003727F7" w:rsidRPr="005D5B3A">
          <w:rPr>
            <w:rStyle w:val="a6"/>
            <w:noProof/>
          </w:rPr>
          <w:t>Таблица 5 – Реквизиты аналитики FIZ_LICO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29</w:t>
        </w:r>
        <w:r w:rsidR="003727F7">
          <w:rPr>
            <w:noProof/>
            <w:webHidden/>
          </w:rPr>
          <w:fldChar w:fldCharType="end"/>
        </w:r>
      </w:hyperlink>
    </w:p>
    <w:p w14:paraId="1CA52643" w14:textId="06315B0C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3" w:history="1">
        <w:r w:rsidR="003727F7" w:rsidRPr="005D5B3A">
          <w:rPr>
            <w:rStyle w:val="a6"/>
            <w:noProof/>
          </w:rPr>
          <w:t>Таблица 6 – Реквизиты аналитики GRAF_AMORT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29</w:t>
        </w:r>
        <w:r w:rsidR="003727F7">
          <w:rPr>
            <w:noProof/>
            <w:webHidden/>
          </w:rPr>
          <w:fldChar w:fldCharType="end"/>
        </w:r>
      </w:hyperlink>
    </w:p>
    <w:p w14:paraId="06B9AAD7" w14:textId="481DBAB5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4" w:history="1">
        <w:r w:rsidR="003727F7" w:rsidRPr="005D5B3A">
          <w:rPr>
            <w:rStyle w:val="a6"/>
            <w:noProof/>
          </w:rPr>
          <w:t xml:space="preserve">Таблица 7 – Реквизиты аналитики </w:t>
        </w:r>
        <w:r w:rsidR="003727F7" w:rsidRPr="005D5B3A">
          <w:rPr>
            <w:rStyle w:val="a6"/>
            <w:noProof/>
            <w:lang w:val="en-US"/>
          </w:rPr>
          <w:t>GRAF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AMORT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OS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30</w:t>
        </w:r>
        <w:r w:rsidR="003727F7">
          <w:rPr>
            <w:noProof/>
            <w:webHidden/>
          </w:rPr>
          <w:fldChar w:fldCharType="end"/>
        </w:r>
      </w:hyperlink>
    </w:p>
    <w:p w14:paraId="1BDBAD0F" w14:textId="3FA413C1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5" w:history="1">
        <w:r w:rsidR="003727F7" w:rsidRPr="005D5B3A">
          <w:rPr>
            <w:rStyle w:val="a6"/>
            <w:noProof/>
          </w:rPr>
          <w:t xml:space="preserve">Таблица 8 – Реквизиты аналитики </w:t>
        </w:r>
        <w:r w:rsidR="003727F7" w:rsidRPr="005D5B3A">
          <w:rPr>
            <w:rStyle w:val="a6"/>
            <w:noProof/>
            <w:lang w:val="en-US"/>
          </w:rPr>
          <w:t>GRAFIK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AMORT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DETAIL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30</w:t>
        </w:r>
        <w:r w:rsidR="003727F7">
          <w:rPr>
            <w:noProof/>
            <w:webHidden/>
          </w:rPr>
          <w:fldChar w:fldCharType="end"/>
        </w:r>
      </w:hyperlink>
    </w:p>
    <w:p w14:paraId="558ADFB4" w14:textId="70E0BC0E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6" w:history="1">
        <w:r w:rsidR="003727F7" w:rsidRPr="005D5B3A">
          <w:rPr>
            <w:rStyle w:val="a6"/>
            <w:noProof/>
          </w:rPr>
          <w:t>Таблица 9 – Реквизиты аналитики GRAF_ISP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31</w:t>
        </w:r>
        <w:r w:rsidR="003727F7">
          <w:rPr>
            <w:noProof/>
            <w:webHidden/>
          </w:rPr>
          <w:fldChar w:fldCharType="end"/>
        </w:r>
      </w:hyperlink>
    </w:p>
    <w:p w14:paraId="4BB4F2A1" w14:textId="7AC92DCD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7" w:history="1">
        <w:r w:rsidR="003727F7" w:rsidRPr="005D5B3A">
          <w:rPr>
            <w:rStyle w:val="a6"/>
            <w:noProof/>
          </w:rPr>
          <w:t xml:space="preserve">Таблица 10 – Реквизиты аналитики </w:t>
        </w:r>
        <w:r w:rsidR="003727F7" w:rsidRPr="005D5B3A">
          <w:rPr>
            <w:rStyle w:val="a6"/>
            <w:noProof/>
            <w:lang w:val="en-US"/>
          </w:rPr>
          <w:t>GRAFIK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ISP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DETAIL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31</w:t>
        </w:r>
        <w:r w:rsidR="003727F7">
          <w:rPr>
            <w:noProof/>
            <w:webHidden/>
          </w:rPr>
          <w:fldChar w:fldCharType="end"/>
        </w:r>
      </w:hyperlink>
    </w:p>
    <w:p w14:paraId="77CCD616" w14:textId="781E703F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8" w:history="1">
        <w:r w:rsidR="003727F7" w:rsidRPr="005D5B3A">
          <w:rPr>
            <w:rStyle w:val="a6"/>
            <w:noProof/>
          </w:rPr>
          <w:t>Таблица 11 – Реквизиты аналитики KAP_VL_MZ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32</w:t>
        </w:r>
        <w:r w:rsidR="003727F7">
          <w:rPr>
            <w:noProof/>
            <w:webHidden/>
          </w:rPr>
          <w:fldChar w:fldCharType="end"/>
        </w:r>
      </w:hyperlink>
    </w:p>
    <w:p w14:paraId="083E14C3" w14:textId="1FC9DEB9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79" w:history="1">
        <w:r w:rsidR="003727F7" w:rsidRPr="005D5B3A">
          <w:rPr>
            <w:rStyle w:val="a6"/>
            <w:noProof/>
          </w:rPr>
          <w:t xml:space="preserve">Таблица 12 – Реквизиты аналитики </w:t>
        </w:r>
        <w:r w:rsidR="003727F7" w:rsidRPr="005D5B3A">
          <w:rPr>
            <w:rStyle w:val="a6"/>
            <w:noProof/>
            <w:lang w:val="en-US"/>
          </w:rPr>
          <w:t>KAP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VL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OS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NMA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NPA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_Toc201155579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32</w:t>
        </w:r>
        <w:r w:rsidR="003727F7">
          <w:rPr>
            <w:noProof/>
            <w:webHidden/>
          </w:rPr>
          <w:fldChar w:fldCharType="end"/>
        </w:r>
      </w:hyperlink>
    </w:p>
    <w:p w14:paraId="50AF3F9A" w14:textId="1B0CA0B0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0" w:history="1">
        <w:r w:rsidR="003727F7" w:rsidRPr="005D5B3A">
          <w:rPr>
            <w:rStyle w:val="a6"/>
            <w:noProof/>
          </w:rPr>
          <w:t>Таблица 13 – Реквизиты аналитики KARTOCHKA_KAP_VL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33</w:t>
        </w:r>
        <w:r w:rsidR="003727F7">
          <w:rPr>
            <w:noProof/>
            <w:webHidden/>
          </w:rPr>
          <w:fldChar w:fldCharType="end"/>
        </w:r>
      </w:hyperlink>
    </w:p>
    <w:p w14:paraId="6E27CAB6" w14:textId="33A3214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1" w:history="1">
        <w:r w:rsidR="003727F7" w:rsidRPr="005D5B3A">
          <w:rPr>
            <w:rStyle w:val="a6"/>
            <w:noProof/>
          </w:rPr>
          <w:t>Таблица 14 – Реквизиты аналитики KONTRAGENT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33</w:t>
        </w:r>
        <w:r w:rsidR="003727F7">
          <w:rPr>
            <w:noProof/>
            <w:webHidden/>
          </w:rPr>
          <w:fldChar w:fldCharType="end"/>
        </w:r>
      </w:hyperlink>
    </w:p>
    <w:p w14:paraId="0798AB2C" w14:textId="6C25532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2" w:history="1">
        <w:r w:rsidR="003727F7" w:rsidRPr="005D5B3A">
          <w:rPr>
            <w:rStyle w:val="a6"/>
            <w:noProof/>
          </w:rPr>
          <w:t xml:space="preserve">Таблица 15 – Реквизиты аналитики </w:t>
        </w:r>
        <w:r w:rsidR="003727F7" w:rsidRPr="005D5B3A">
          <w:rPr>
            <w:rStyle w:val="a6"/>
            <w:noProof/>
            <w:lang w:val="en-US"/>
          </w:rPr>
          <w:t>MESTO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ADDR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NFA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34</w:t>
        </w:r>
        <w:r w:rsidR="003727F7">
          <w:rPr>
            <w:noProof/>
            <w:webHidden/>
          </w:rPr>
          <w:fldChar w:fldCharType="end"/>
        </w:r>
      </w:hyperlink>
    </w:p>
    <w:p w14:paraId="06EB5EA0" w14:textId="0A4C1D8A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3" w:history="1">
        <w:r w:rsidR="003727F7" w:rsidRPr="005D5B3A">
          <w:rPr>
            <w:rStyle w:val="a6"/>
            <w:noProof/>
          </w:rPr>
          <w:t>Таблица 16 – Реквизиты аналитики MOL_SOTRUDNIK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34</w:t>
        </w:r>
        <w:r w:rsidR="003727F7">
          <w:rPr>
            <w:noProof/>
            <w:webHidden/>
          </w:rPr>
          <w:fldChar w:fldCharType="end"/>
        </w:r>
      </w:hyperlink>
    </w:p>
    <w:p w14:paraId="0E99D6FA" w14:textId="54353B9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4" w:history="1">
        <w:r w:rsidR="003727F7" w:rsidRPr="005D5B3A">
          <w:rPr>
            <w:rStyle w:val="a6"/>
            <w:noProof/>
          </w:rPr>
          <w:t>Таблица 17 – Реквизиты аналитики MZ_BIO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34</w:t>
        </w:r>
        <w:r w:rsidR="003727F7">
          <w:rPr>
            <w:noProof/>
            <w:webHidden/>
          </w:rPr>
          <w:fldChar w:fldCharType="end"/>
        </w:r>
      </w:hyperlink>
    </w:p>
    <w:p w14:paraId="3ED8E6CC" w14:textId="24C7254B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5" w:history="1">
        <w:r w:rsidR="003727F7" w:rsidRPr="005D5B3A">
          <w:rPr>
            <w:rStyle w:val="a6"/>
            <w:noProof/>
          </w:rPr>
          <w:t>Таблица 18 – Реквизиты аналитики NAS_PUNKT_ADM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35</w:t>
        </w:r>
        <w:r w:rsidR="003727F7">
          <w:rPr>
            <w:noProof/>
            <w:webHidden/>
          </w:rPr>
          <w:fldChar w:fldCharType="end"/>
        </w:r>
      </w:hyperlink>
    </w:p>
    <w:p w14:paraId="221AFFDF" w14:textId="069A14AB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6" w:history="1">
        <w:r w:rsidR="003727F7" w:rsidRPr="005D5B3A">
          <w:rPr>
            <w:rStyle w:val="a6"/>
            <w:noProof/>
          </w:rPr>
          <w:t>Таблица 19 – Реквизиты аналитики NAS_PUNKT_MUN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36</w:t>
        </w:r>
        <w:r w:rsidR="003727F7">
          <w:rPr>
            <w:noProof/>
            <w:webHidden/>
          </w:rPr>
          <w:fldChar w:fldCharType="end"/>
        </w:r>
      </w:hyperlink>
    </w:p>
    <w:p w14:paraId="00D6C6BD" w14:textId="06B4BC8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7" w:history="1">
        <w:r w:rsidR="003727F7" w:rsidRPr="005D5B3A">
          <w:rPr>
            <w:rStyle w:val="a6"/>
            <w:noProof/>
          </w:rPr>
          <w:t>Таблица 20 – Реквизиты аналитики NMA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37</w:t>
        </w:r>
        <w:r w:rsidR="003727F7">
          <w:rPr>
            <w:noProof/>
            <w:webHidden/>
          </w:rPr>
          <w:fldChar w:fldCharType="end"/>
        </w:r>
      </w:hyperlink>
    </w:p>
    <w:p w14:paraId="4A92E107" w14:textId="3ABDC83A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8" w:history="1">
        <w:r w:rsidR="003727F7" w:rsidRPr="005D5B3A">
          <w:rPr>
            <w:rStyle w:val="a6"/>
            <w:noProof/>
          </w:rPr>
          <w:t>Таблица 21 – Реквизиты аналитики NMA_OBREMENENIE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38</w:t>
        </w:r>
        <w:r w:rsidR="003727F7">
          <w:rPr>
            <w:noProof/>
            <w:webHidden/>
          </w:rPr>
          <w:fldChar w:fldCharType="end"/>
        </w:r>
      </w:hyperlink>
    </w:p>
    <w:p w14:paraId="7FCFB55D" w14:textId="1565C62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89" w:history="1">
        <w:r w:rsidR="003727F7" w:rsidRPr="005D5B3A">
          <w:rPr>
            <w:rStyle w:val="a6"/>
            <w:noProof/>
          </w:rPr>
          <w:t>Таблица 22 – Реквизиты аналитики NMA_PRAVOOBLADANIE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_Toc201155589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39</w:t>
        </w:r>
        <w:r w:rsidR="003727F7">
          <w:rPr>
            <w:noProof/>
            <w:webHidden/>
          </w:rPr>
          <w:fldChar w:fldCharType="end"/>
        </w:r>
      </w:hyperlink>
    </w:p>
    <w:p w14:paraId="5E6DA4B3" w14:textId="413D3045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0" w:history="1">
        <w:r w:rsidR="003727F7" w:rsidRPr="005D5B3A">
          <w:rPr>
            <w:rStyle w:val="a6"/>
            <w:noProof/>
          </w:rPr>
          <w:t>Таблица 23 – Реквизиты аналитики NPA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39</w:t>
        </w:r>
        <w:r w:rsidR="003727F7">
          <w:rPr>
            <w:noProof/>
            <w:webHidden/>
          </w:rPr>
          <w:fldChar w:fldCharType="end"/>
        </w:r>
      </w:hyperlink>
    </w:p>
    <w:p w14:paraId="2F5440DE" w14:textId="1A78A779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1" w:history="1">
        <w:r w:rsidR="003727F7" w:rsidRPr="005D5B3A">
          <w:rPr>
            <w:rStyle w:val="a6"/>
            <w:noProof/>
          </w:rPr>
          <w:t>Таблица 24 – Реквизиты аналитики NPA_OBREMENENIE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40</w:t>
        </w:r>
        <w:r w:rsidR="003727F7">
          <w:rPr>
            <w:noProof/>
            <w:webHidden/>
          </w:rPr>
          <w:fldChar w:fldCharType="end"/>
        </w:r>
      </w:hyperlink>
    </w:p>
    <w:p w14:paraId="4E495652" w14:textId="7DB5B6D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2" w:history="1">
        <w:r w:rsidR="003727F7" w:rsidRPr="005D5B3A">
          <w:rPr>
            <w:rStyle w:val="a6"/>
            <w:noProof/>
          </w:rPr>
          <w:t>Таблица 25 – Реквизиты аналитики NPA_PRAVOOBLADANIE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41</w:t>
        </w:r>
        <w:r w:rsidR="003727F7">
          <w:rPr>
            <w:noProof/>
            <w:webHidden/>
          </w:rPr>
          <w:fldChar w:fldCharType="end"/>
        </w:r>
      </w:hyperlink>
    </w:p>
    <w:p w14:paraId="6E81612D" w14:textId="52259162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3" w:history="1">
        <w:r w:rsidR="003727F7" w:rsidRPr="005D5B3A">
          <w:rPr>
            <w:rStyle w:val="a6"/>
            <w:noProof/>
          </w:rPr>
          <w:t>Таблица 26 – Реквизиты аналитики OBJ_FIN_VL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41</w:t>
        </w:r>
        <w:r w:rsidR="003727F7">
          <w:rPr>
            <w:noProof/>
            <w:webHidden/>
          </w:rPr>
          <w:fldChar w:fldCharType="end"/>
        </w:r>
      </w:hyperlink>
    </w:p>
    <w:p w14:paraId="7479EFEF" w14:textId="740C09B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4" w:history="1">
        <w:r w:rsidR="003727F7" w:rsidRPr="005D5B3A">
          <w:rPr>
            <w:rStyle w:val="a6"/>
            <w:noProof/>
          </w:rPr>
          <w:t>Таблица 27 – Реквизиты аналитики ORGANIZATION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42</w:t>
        </w:r>
        <w:r w:rsidR="003727F7">
          <w:rPr>
            <w:noProof/>
            <w:webHidden/>
          </w:rPr>
          <w:fldChar w:fldCharType="end"/>
        </w:r>
      </w:hyperlink>
    </w:p>
    <w:p w14:paraId="04F695F2" w14:textId="2AE5F29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5" w:history="1">
        <w:r w:rsidR="003727F7" w:rsidRPr="005D5B3A">
          <w:rPr>
            <w:rStyle w:val="a6"/>
            <w:noProof/>
          </w:rPr>
          <w:t>Таблица 28 – Реквизиты аналитики OS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42</w:t>
        </w:r>
        <w:r w:rsidR="003727F7">
          <w:rPr>
            <w:noProof/>
            <w:webHidden/>
          </w:rPr>
          <w:fldChar w:fldCharType="end"/>
        </w:r>
      </w:hyperlink>
    </w:p>
    <w:p w14:paraId="02E30A9B" w14:textId="211E209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6" w:history="1">
        <w:r w:rsidR="003727F7" w:rsidRPr="005D5B3A">
          <w:rPr>
            <w:rStyle w:val="a6"/>
            <w:noProof/>
          </w:rPr>
          <w:t xml:space="preserve">Таблица 29 – Реквизиты аналитики </w:t>
        </w:r>
        <w:r w:rsidR="003727F7" w:rsidRPr="005D5B3A">
          <w:rPr>
            <w:rStyle w:val="a6"/>
            <w:noProof/>
            <w:lang w:val="en-US"/>
          </w:rPr>
          <w:t>OS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NMA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NPA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ARENDA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43</w:t>
        </w:r>
        <w:r w:rsidR="003727F7">
          <w:rPr>
            <w:noProof/>
            <w:webHidden/>
          </w:rPr>
          <w:fldChar w:fldCharType="end"/>
        </w:r>
      </w:hyperlink>
    </w:p>
    <w:p w14:paraId="5B1A9DCB" w14:textId="3CE0193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7" w:history="1">
        <w:r w:rsidR="003727F7" w:rsidRPr="005D5B3A">
          <w:rPr>
            <w:rStyle w:val="a6"/>
            <w:noProof/>
          </w:rPr>
          <w:t>Таблица 30 – Реквизиты аналитики OS_NMA_NPA_KAZNA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44</w:t>
        </w:r>
        <w:r w:rsidR="003727F7">
          <w:rPr>
            <w:noProof/>
            <w:webHidden/>
          </w:rPr>
          <w:fldChar w:fldCharType="end"/>
        </w:r>
      </w:hyperlink>
    </w:p>
    <w:p w14:paraId="27246B83" w14:textId="73D71D70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8" w:history="1">
        <w:r w:rsidR="003727F7" w:rsidRPr="005D5B3A">
          <w:rPr>
            <w:rStyle w:val="a6"/>
            <w:noProof/>
          </w:rPr>
          <w:t>Таблица 31 – Реквизиты аналитики OS_OBREMENENIE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44</w:t>
        </w:r>
        <w:r w:rsidR="003727F7">
          <w:rPr>
            <w:noProof/>
            <w:webHidden/>
          </w:rPr>
          <w:fldChar w:fldCharType="end"/>
        </w:r>
      </w:hyperlink>
    </w:p>
    <w:p w14:paraId="3B3D473F" w14:textId="486CA4A9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599" w:history="1">
        <w:r w:rsidR="003727F7" w:rsidRPr="005D5B3A">
          <w:rPr>
            <w:rStyle w:val="a6"/>
            <w:noProof/>
          </w:rPr>
          <w:t>Таблица 32 – Реквизиты аналитики OS_PRAVOOBLADANIE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_Toc201155599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45</w:t>
        </w:r>
        <w:r w:rsidR="003727F7">
          <w:rPr>
            <w:noProof/>
            <w:webHidden/>
          </w:rPr>
          <w:fldChar w:fldCharType="end"/>
        </w:r>
      </w:hyperlink>
    </w:p>
    <w:p w14:paraId="38E320BE" w14:textId="118446A7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0" w:history="1">
        <w:r w:rsidR="003727F7" w:rsidRPr="005D5B3A">
          <w:rPr>
            <w:rStyle w:val="a6"/>
            <w:noProof/>
          </w:rPr>
          <w:t>Таблица 33 – Реквизиты аналитики OS_V_PUTI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46</w:t>
        </w:r>
        <w:r w:rsidR="003727F7">
          <w:rPr>
            <w:noProof/>
            <w:webHidden/>
          </w:rPr>
          <w:fldChar w:fldCharType="end"/>
        </w:r>
      </w:hyperlink>
    </w:p>
    <w:p w14:paraId="7C6BDF3A" w14:textId="34CEFAE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1" w:history="1">
        <w:r w:rsidR="003727F7" w:rsidRPr="005D5B3A">
          <w:rPr>
            <w:rStyle w:val="a6"/>
            <w:noProof/>
          </w:rPr>
          <w:t>Таблица 34 – Реквизиты аналитики OSN_RASCH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_Toc201155601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46</w:t>
        </w:r>
        <w:r w:rsidR="003727F7">
          <w:rPr>
            <w:noProof/>
            <w:webHidden/>
          </w:rPr>
          <w:fldChar w:fldCharType="end"/>
        </w:r>
      </w:hyperlink>
    </w:p>
    <w:p w14:paraId="515FBBD7" w14:textId="4989AC57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2" w:history="1">
        <w:r w:rsidR="003727F7" w:rsidRPr="005D5B3A">
          <w:rPr>
            <w:rStyle w:val="a6"/>
            <w:noProof/>
          </w:rPr>
          <w:t>Таблица 35 – Реквизиты аналитики SCHET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_Toc201155602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47</w:t>
        </w:r>
        <w:r w:rsidR="003727F7">
          <w:rPr>
            <w:noProof/>
            <w:webHidden/>
          </w:rPr>
          <w:fldChar w:fldCharType="end"/>
        </w:r>
      </w:hyperlink>
    </w:p>
    <w:p w14:paraId="60B6060A" w14:textId="027BF0DF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3" w:history="1">
        <w:r w:rsidR="003727F7" w:rsidRPr="005D5B3A">
          <w:rPr>
            <w:rStyle w:val="a6"/>
            <w:noProof/>
          </w:rPr>
          <w:t xml:space="preserve">Таблица </w:t>
        </w:r>
        <w:r w:rsidR="003727F7" w:rsidRPr="005D5B3A">
          <w:rPr>
            <w:rStyle w:val="a6"/>
            <w:noProof/>
            <w:lang w:val="en-US"/>
          </w:rPr>
          <w:t>36</w:t>
        </w:r>
        <w:r w:rsidR="003727F7" w:rsidRPr="005D5B3A">
          <w:rPr>
            <w:rStyle w:val="a6"/>
            <w:noProof/>
          </w:rPr>
          <w:t xml:space="preserve"> – Реквизиты аналитики SPIS_KONTRAGENT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_Toc201155603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47</w:t>
        </w:r>
        <w:r w:rsidR="003727F7">
          <w:rPr>
            <w:noProof/>
            <w:webHidden/>
          </w:rPr>
          <w:fldChar w:fldCharType="end"/>
        </w:r>
      </w:hyperlink>
    </w:p>
    <w:p w14:paraId="42128CCB" w14:textId="5710405E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4" w:history="1">
        <w:r w:rsidR="003727F7" w:rsidRPr="005D5B3A">
          <w:rPr>
            <w:rStyle w:val="a6"/>
            <w:noProof/>
          </w:rPr>
          <w:t>Таблица 37 – Реквизиты аналитики UR_LICO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_Toc201155604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48</w:t>
        </w:r>
        <w:r w:rsidR="003727F7">
          <w:rPr>
            <w:noProof/>
            <w:webHidden/>
          </w:rPr>
          <w:fldChar w:fldCharType="end"/>
        </w:r>
      </w:hyperlink>
    </w:p>
    <w:p w14:paraId="5CB01572" w14:textId="1060789A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5" w:history="1">
        <w:r w:rsidR="003727F7" w:rsidRPr="005D5B3A">
          <w:rPr>
            <w:rStyle w:val="a6"/>
            <w:noProof/>
          </w:rPr>
          <w:t xml:space="preserve">Таблица 38 – Реквизиты аналитики </w:t>
        </w:r>
        <w:r w:rsidR="003727F7" w:rsidRPr="005D5B3A">
          <w:rPr>
            <w:rStyle w:val="a6"/>
            <w:noProof/>
            <w:lang w:val="en-US"/>
          </w:rPr>
          <w:t>VID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DEN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DOC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_Toc201155605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48</w:t>
        </w:r>
        <w:r w:rsidR="003727F7">
          <w:rPr>
            <w:noProof/>
            <w:webHidden/>
          </w:rPr>
          <w:fldChar w:fldCharType="end"/>
        </w:r>
      </w:hyperlink>
    </w:p>
    <w:p w14:paraId="6A339E1D" w14:textId="616A160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6" w:history="1">
        <w:r w:rsidR="003727F7" w:rsidRPr="005D5B3A">
          <w:rPr>
            <w:rStyle w:val="a6"/>
            <w:noProof/>
          </w:rPr>
          <w:t xml:space="preserve">Таблица 39 – Реквизиты аналитики </w:t>
        </w:r>
        <w:r w:rsidR="003727F7" w:rsidRPr="005D5B3A">
          <w:rPr>
            <w:rStyle w:val="a6"/>
            <w:noProof/>
            <w:lang w:val="en-US"/>
          </w:rPr>
          <w:t>VID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DOH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BUD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PER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_Toc201155606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49</w:t>
        </w:r>
        <w:r w:rsidR="003727F7">
          <w:rPr>
            <w:noProof/>
            <w:webHidden/>
          </w:rPr>
          <w:fldChar w:fldCharType="end"/>
        </w:r>
      </w:hyperlink>
    </w:p>
    <w:p w14:paraId="5945A75C" w14:textId="20FE9C53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7" w:history="1">
        <w:r w:rsidR="003727F7" w:rsidRPr="005D5B3A">
          <w:rPr>
            <w:rStyle w:val="a6"/>
            <w:noProof/>
          </w:rPr>
          <w:t xml:space="preserve">Таблица 40 – Реквизиты аналитики </w:t>
        </w:r>
        <w:r w:rsidR="003727F7" w:rsidRPr="005D5B3A">
          <w:rPr>
            <w:rStyle w:val="a6"/>
            <w:noProof/>
            <w:lang w:val="en-US"/>
          </w:rPr>
          <w:t>VID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PLAT</w:t>
        </w:r>
        <w:r w:rsidR="003727F7" w:rsidRPr="005D5B3A">
          <w:rPr>
            <w:rStyle w:val="a6"/>
            <w:noProof/>
          </w:rPr>
          <w:t>_</w:t>
        </w:r>
        <w:r w:rsidR="003727F7" w:rsidRPr="005D5B3A">
          <w:rPr>
            <w:rStyle w:val="a6"/>
            <w:noProof/>
            <w:lang w:val="en-US"/>
          </w:rPr>
          <w:t>BUDJ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_Toc201155607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49</w:t>
        </w:r>
        <w:r w:rsidR="003727F7">
          <w:rPr>
            <w:noProof/>
            <w:webHidden/>
          </w:rPr>
          <w:fldChar w:fldCharType="end"/>
        </w:r>
      </w:hyperlink>
    </w:p>
    <w:p w14:paraId="603252AE" w14:textId="76560516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8" w:history="1">
        <w:r w:rsidR="003727F7" w:rsidRPr="005D5B3A">
          <w:rPr>
            <w:rStyle w:val="a6"/>
            <w:noProof/>
          </w:rPr>
          <w:t>Таблица 41 – Реквизиты аналитики VID_POST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_Toc201155608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49</w:t>
        </w:r>
        <w:r w:rsidR="003727F7">
          <w:rPr>
            <w:noProof/>
            <w:webHidden/>
          </w:rPr>
          <w:fldChar w:fldCharType="end"/>
        </w:r>
      </w:hyperlink>
    </w:p>
    <w:p w14:paraId="059ACA63" w14:textId="7DC2C41A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09" w:history="1">
        <w:r w:rsidR="003727F7" w:rsidRPr="005D5B3A">
          <w:rPr>
            <w:rStyle w:val="a6"/>
            <w:noProof/>
          </w:rPr>
          <w:t>Таблица 42 – Реквизиты аналитики VID_UDERJ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_Toc201155609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50</w:t>
        </w:r>
        <w:r w:rsidR="003727F7">
          <w:rPr>
            <w:noProof/>
            <w:webHidden/>
          </w:rPr>
          <w:fldChar w:fldCharType="end"/>
        </w:r>
      </w:hyperlink>
    </w:p>
    <w:p w14:paraId="1E52DE08" w14:textId="372EA3BF" w:rsidR="003727F7" w:rsidRDefault="008E3CB6">
      <w:pPr>
        <w:pStyle w:val="af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01155610" w:history="1">
        <w:r w:rsidR="003727F7" w:rsidRPr="005D5B3A">
          <w:rPr>
            <w:rStyle w:val="a6"/>
            <w:noProof/>
          </w:rPr>
          <w:t>Таблица 43 – Реквизиты аналитики VID_ZATRAT</w:t>
        </w:r>
        <w:r w:rsidR="003727F7">
          <w:rPr>
            <w:noProof/>
            <w:webHidden/>
          </w:rPr>
          <w:tab/>
        </w:r>
        <w:r w:rsidR="003727F7">
          <w:rPr>
            <w:noProof/>
            <w:webHidden/>
          </w:rPr>
          <w:fldChar w:fldCharType="begin"/>
        </w:r>
        <w:r w:rsidR="003727F7">
          <w:rPr>
            <w:noProof/>
            <w:webHidden/>
          </w:rPr>
          <w:instrText xml:space="preserve"> PAGEREF _Toc201155610 \h </w:instrText>
        </w:r>
        <w:r w:rsidR="003727F7">
          <w:rPr>
            <w:noProof/>
            <w:webHidden/>
          </w:rPr>
        </w:r>
        <w:r w:rsidR="003727F7">
          <w:rPr>
            <w:noProof/>
            <w:webHidden/>
          </w:rPr>
          <w:fldChar w:fldCharType="separate"/>
        </w:r>
        <w:r w:rsidR="00C06176">
          <w:rPr>
            <w:noProof/>
            <w:webHidden/>
          </w:rPr>
          <w:t>50</w:t>
        </w:r>
        <w:r w:rsidR="003727F7">
          <w:rPr>
            <w:noProof/>
            <w:webHidden/>
          </w:rPr>
          <w:fldChar w:fldCharType="end"/>
        </w:r>
      </w:hyperlink>
    </w:p>
    <w:p w14:paraId="7E399930" w14:textId="6C1C96DF" w:rsidR="005A7B8E" w:rsidRPr="005A7B8E" w:rsidRDefault="005A7B8E" w:rsidP="005A7B8E">
      <w:pPr>
        <w:pStyle w:val="a2"/>
      </w:pPr>
      <w:r>
        <w:fldChar w:fldCharType="end"/>
      </w:r>
    </w:p>
    <w:p w14:paraId="32A1613B" w14:textId="4C261E26" w:rsidR="000C066F" w:rsidRDefault="000C066F" w:rsidP="00D5457D">
      <w:pPr>
        <w:pStyle w:val="1"/>
      </w:pPr>
      <w:bookmarkStart w:id="3" w:name="_Toc201155489"/>
      <w:r>
        <w:lastRenderedPageBreak/>
        <w:t>Общие принципы работы</w:t>
      </w:r>
      <w:r w:rsidR="00B25932">
        <w:t xml:space="preserve"> с МСД </w:t>
      </w:r>
      <w:proofErr w:type="spellStart"/>
      <w:r w:rsidR="00B25932">
        <w:t>ПУиО</w:t>
      </w:r>
      <w:proofErr w:type="spellEnd"/>
      <w:r w:rsidR="00B25932">
        <w:t xml:space="preserve"> ГИИС ЭБ</w:t>
      </w:r>
      <w:bookmarkEnd w:id="3"/>
    </w:p>
    <w:p w14:paraId="741BE7FA" w14:textId="1F5B82ED" w:rsidR="00A01407" w:rsidRDefault="003C3D2F" w:rsidP="000B6243">
      <w:pPr>
        <w:pStyle w:val="a2"/>
      </w:pPr>
      <w:r w:rsidRPr="003C3D2F">
        <w:t>Модуль</w:t>
      </w:r>
      <w:r w:rsidR="00DE1A74">
        <w:t xml:space="preserve"> сбора данных Подсистемы учета и отчетности ГИИС «Электронный бюджет» (далее –</w:t>
      </w:r>
      <w:r w:rsidR="00AA6E11">
        <w:t xml:space="preserve"> </w:t>
      </w:r>
      <w:r w:rsidR="003B1182">
        <w:t xml:space="preserve">МСД </w:t>
      </w:r>
      <w:proofErr w:type="spellStart"/>
      <w:r w:rsidR="003B1182">
        <w:t>ПУиО</w:t>
      </w:r>
      <w:proofErr w:type="spellEnd"/>
      <w:r w:rsidR="00DE1A74">
        <w:t>)</w:t>
      </w:r>
      <w:r w:rsidRPr="003C3D2F">
        <w:t xml:space="preserve"> предназначен для единого методически выверенного и взаимосвязанного технологического процесса по сбору данных бюджетного (бухгалтерского) учета с субъектов предоставления отчетности (поставщиков данных), контроля поступивших данных в соответствии с заранее заданными в </w:t>
      </w:r>
      <w:r w:rsidR="00AA6E11">
        <w:t xml:space="preserve">МСД </w:t>
      </w:r>
      <w:proofErr w:type="spellStart"/>
      <w:r w:rsidR="00AA6E11">
        <w:t>ПУиО</w:t>
      </w:r>
      <w:proofErr w:type="spellEnd"/>
      <w:r w:rsidR="00AA6E11" w:rsidRPr="003C3D2F">
        <w:t xml:space="preserve"> </w:t>
      </w:r>
      <w:r w:rsidRPr="003C3D2F">
        <w:t>контрольными соотношениями.</w:t>
      </w:r>
    </w:p>
    <w:p w14:paraId="13CB912C" w14:textId="77777777" w:rsidR="00FD140A" w:rsidRDefault="008C023F" w:rsidP="00A101D7">
      <w:pPr>
        <w:pStyle w:val="2"/>
      </w:pPr>
      <w:bookmarkStart w:id="4" w:name="_Toc201155490"/>
      <w:r>
        <w:t>Обеспечение корректности предоставления данных</w:t>
      </w:r>
      <w:bookmarkEnd w:id="4"/>
    </w:p>
    <w:p w14:paraId="4E0AF2CA" w14:textId="1D0F9726" w:rsidR="00512F08" w:rsidRDefault="00512F08" w:rsidP="00AE0F63">
      <w:pPr>
        <w:pStyle w:val="a2"/>
      </w:pPr>
      <w:r>
        <w:t xml:space="preserve">Для обеспечения корректности предоставляемых от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 xml:space="preserve">/ПУНФА </w:t>
      </w:r>
      <w:r>
        <w:t>данных, в</w:t>
      </w:r>
      <w:r w:rsidR="00960157">
        <w:t xml:space="preserve"> </w:t>
      </w:r>
      <w:r w:rsidR="00AA6E11">
        <w:t xml:space="preserve">МСД </w:t>
      </w:r>
      <w:proofErr w:type="spellStart"/>
      <w:r w:rsidR="00AA6E11">
        <w:t>ПУиО</w:t>
      </w:r>
      <w:proofErr w:type="spellEnd"/>
      <w:r w:rsidR="00AA6E11">
        <w:t xml:space="preserve"> </w:t>
      </w:r>
      <w:r w:rsidR="00960157">
        <w:t>применяется</w:t>
      </w:r>
      <w:r>
        <w:t xml:space="preserve"> «Единый формат предоставления данных»</w:t>
      </w:r>
      <w:r w:rsidR="006E7161">
        <w:t xml:space="preserve"> или </w:t>
      </w:r>
      <w:r>
        <w:t>Таксономия</w:t>
      </w:r>
      <w:r w:rsidR="00960157">
        <w:t xml:space="preserve">. </w:t>
      </w:r>
      <w:r w:rsidR="006E7161">
        <w:t>Т</w:t>
      </w:r>
      <w:r w:rsidR="00960157">
        <w:t>аксономи</w:t>
      </w:r>
      <w:r w:rsidR="006E7161">
        <w:t>я включает в себя описание форматов выгрузки данных, описание</w:t>
      </w:r>
      <w:r w:rsidR="00960157">
        <w:t xml:space="preserve"> правил выгрузки</w:t>
      </w:r>
      <w:r w:rsidR="006E7161">
        <w:t>, представляющих из себя описание правил выгрузки аналитических признаков счетов учета и реквизитного состава этих аналитических признаков</w:t>
      </w:r>
      <w:r w:rsidR="00960157">
        <w:t>, в соответствии с которым должны выгружаться данные из</w:t>
      </w:r>
      <w:r w:rsidR="006E7161">
        <w:t xml:space="preserve"> систем ведения бухгалтерского учета поставщиков данных, в том числе - из</w:t>
      </w:r>
      <w:r w:rsidR="00960157">
        <w:t xml:space="preserve">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>/ПУНФА</w:t>
      </w:r>
      <w:r w:rsidR="00AE0F63">
        <w:t xml:space="preserve"> в МСД </w:t>
      </w:r>
      <w:proofErr w:type="spellStart"/>
      <w:r w:rsidR="00AE0F63">
        <w:t>ПУиО</w:t>
      </w:r>
      <w:proofErr w:type="spellEnd"/>
      <w:r w:rsidR="00AE0F63">
        <w:t xml:space="preserve">, а также перечень контрольных соотношений, в соответствии с которыми производится проверка данных, загружаемых в МСД </w:t>
      </w:r>
      <w:proofErr w:type="spellStart"/>
      <w:r w:rsidR="00AE0F63">
        <w:t>ПУиО</w:t>
      </w:r>
      <w:proofErr w:type="spellEnd"/>
      <w:r w:rsidR="00AE0F63">
        <w:t>.</w:t>
      </w:r>
      <w:r w:rsidR="00DC3284">
        <w:t xml:space="preserve"> Аналитические признаки по счетам, описанные в Таксономии, соответствуют действующей инструкции по ведению учета (в настоящее время – Приказ Минфина от 01.12.2010 г №157н). </w:t>
      </w:r>
    </w:p>
    <w:p w14:paraId="15110AB9" w14:textId="1C84767B" w:rsidR="000B6243" w:rsidRDefault="006E7161" w:rsidP="000B6243">
      <w:pPr>
        <w:pStyle w:val="a2"/>
      </w:pPr>
      <w:r>
        <w:t>В</w:t>
      </w:r>
      <w:r w:rsidR="00960157">
        <w:t xml:space="preserve">се данные, отраженные в учете </w:t>
      </w:r>
      <w:r w:rsidR="001C2311">
        <w:t xml:space="preserve">в МСД </w:t>
      </w:r>
      <w:proofErr w:type="spellStart"/>
      <w:r w:rsidR="001C2311">
        <w:t>ПУиО</w:t>
      </w:r>
      <w:proofErr w:type="spellEnd"/>
      <w:r w:rsidR="00960157">
        <w:t xml:space="preserve">, </w:t>
      </w:r>
      <w:r>
        <w:t xml:space="preserve">должны </w:t>
      </w:r>
      <w:r w:rsidR="00960157">
        <w:t>соответствова</w:t>
      </w:r>
      <w:r>
        <w:t>ть</w:t>
      </w:r>
      <w:r w:rsidR="00960157">
        <w:t xml:space="preserve"> версии </w:t>
      </w:r>
      <w:r>
        <w:t>Т</w:t>
      </w:r>
      <w:r w:rsidR="00960157">
        <w:t xml:space="preserve">аксономии, актуальной на момент их загрузки в </w:t>
      </w:r>
      <w:r w:rsidR="001C2311">
        <w:t xml:space="preserve">МСД </w:t>
      </w:r>
      <w:proofErr w:type="spellStart"/>
      <w:r w:rsidR="001C2311">
        <w:t>ПУиО</w:t>
      </w:r>
      <w:proofErr w:type="spellEnd"/>
      <w:r w:rsidR="001C2311">
        <w:t xml:space="preserve"> </w:t>
      </w:r>
      <w:r w:rsidR="003A7E7C">
        <w:t xml:space="preserve">и прошли проверку на </w:t>
      </w:r>
      <w:r w:rsidR="00F05BDA">
        <w:t>контрольные соотношения</w:t>
      </w:r>
      <w:r w:rsidR="00960157">
        <w:t>.</w:t>
      </w:r>
    </w:p>
    <w:p w14:paraId="49D51ECB" w14:textId="240888BF" w:rsidR="00396E7D" w:rsidRDefault="00FF20CF" w:rsidP="000B6243">
      <w:pPr>
        <w:pStyle w:val="a2"/>
      </w:pPr>
      <w:r>
        <w:t xml:space="preserve">Данные, </w:t>
      </w:r>
      <w:r w:rsidR="0076716D">
        <w:t>выгружаемые из</w:t>
      </w:r>
      <w:r>
        <w:t xml:space="preserve">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>/ПУНФА</w:t>
      </w:r>
      <w:r w:rsidR="0076716D">
        <w:t xml:space="preserve"> в МСД </w:t>
      </w:r>
      <w:proofErr w:type="spellStart"/>
      <w:r w:rsidR="0076716D">
        <w:t>ПУиО</w:t>
      </w:r>
      <w:proofErr w:type="spellEnd"/>
      <w:r w:rsidR="00463B98">
        <w:t>,</w:t>
      </w:r>
      <w:r>
        <w:t xml:space="preserve"> должны предоставляться в соответствии со сроками предоставления данных.</w:t>
      </w:r>
    </w:p>
    <w:p w14:paraId="0AB313FF" w14:textId="77777777" w:rsidR="00FD140A" w:rsidRDefault="00FD140A" w:rsidP="00FD140A">
      <w:pPr>
        <w:pStyle w:val="2"/>
      </w:pPr>
      <w:bookmarkStart w:id="5" w:name="_Toc201155491"/>
      <w:r>
        <w:t>Загрузка и хранение данных</w:t>
      </w:r>
      <w:bookmarkEnd w:id="5"/>
    </w:p>
    <w:p w14:paraId="1312D5D6" w14:textId="20C21BF6" w:rsidR="00A01407" w:rsidRDefault="00A01407" w:rsidP="00A01407">
      <w:pPr>
        <w:pStyle w:val="a2"/>
      </w:pPr>
      <w:r>
        <w:t xml:space="preserve">Данные бухгалтерского учета в </w:t>
      </w:r>
      <w:r w:rsidR="0076716D">
        <w:t xml:space="preserve">МСД </w:t>
      </w:r>
      <w:proofErr w:type="spellStart"/>
      <w:r w:rsidR="0076716D">
        <w:t>ПУиО</w:t>
      </w:r>
      <w:proofErr w:type="spellEnd"/>
      <w:r w:rsidR="0076716D">
        <w:t xml:space="preserve"> </w:t>
      </w:r>
      <w:r w:rsidR="00F27BC6">
        <w:t xml:space="preserve">(остатки и </w:t>
      </w:r>
      <w:r w:rsidR="0076716D">
        <w:t>корреспонденции</w:t>
      </w:r>
      <w:r w:rsidR="006E7161">
        <w:t xml:space="preserve"> по счетам учета</w:t>
      </w:r>
      <w:r w:rsidR="00F27BC6">
        <w:t xml:space="preserve">) </w:t>
      </w:r>
      <w:r>
        <w:t xml:space="preserve">загружаются из </w:t>
      </w:r>
      <w:r w:rsidR="008648CE">
        <w:t xml:space="preserve">МВУ </w:t>
      </w:r>
      <w:proofErr w:type="spellStart"/>
      <w:r w:rsidR="008648CE">
        <w:t>ПУиО</w:t>
      </w:r>
      <w:proofErr w:type="spellEnd"/>
      <w:r w:rsidR="008648CE">
        <w:t>/ПУНФА</w:t>
      </w:r>
      <w:r>
        <w:t xml:space="preserve"> посредством сервисного взаимодействия</w:t>
      </w:r>
      <w:r w:rsidR="0076716D">
        <w:t>, ручной ввод данных запрещен</w:t>
      </w:r>
      <w:r>
        <w:t>.</w:t>
      </w:r>
    </w:p>
    <w:p w14:paraId="6CF434C1" w14:textId="6FC64A1F" w:rsidR="00A01407" w:rsidRDefault="0076716D" w:rsidP="00A01407">
      <w:pPr>
        <w:pStyle w:val="a2"/>
      </w:pPr>
      <w:r>
        <w:t>Выгружаемые</w:t>
      </w:r>
      <w:r w:rsidR="00A01407">
        <w:t xml:space="preserve"> в </w:t>
      </w:r>
      <w:r>
        <w:t xml:space="preserve">МСД </w:t>
      </w:r>
      <w:proofErr w:type="spellStart"/>
      <w:r>
        <w:t>ПУиО</w:t>
      </w:r>
      <w:proofErr w:type="spellEnd"/>
      <w:r>
        <w:t xml:space="preserve"> </w:t>
      </w:r>
      <w:r w:rsidR="00A01407">
        <w:t>данные</w:t>
      </w:r>
      <w:r w:rsidR="007168CB">
        <w:t xml:space="preserve"> корреспонденций (проводок)</w:t>
      </w:r>
      <w:r w:rsidR="005C568F">
        <w:t xml:space="preserve"> по счетам и остатков по счетам в зависимости от периода предоставления данных</w:t>
      </w:r>
      <w:r w:rsidR="00A01407">
        <w:t xml:space="preserve"> могут быть двух видов:</w:t>
      </w:r>
    </w:p>
    <w:p w14:paraId="06AC6718" w14:textId="77777777" w:rsidR="005C568F" w:rsidRDefault="00A01407" w:rsidP="0074511A">
      <w:pPr>
        <w:pStyle w:val="20"/>
        <w:numPr>
          <w:ilvl w:val="0"/>
          <w:numId w:val="7"/>
        </w:numPr>
      </w:pPr>
      <w:r>
        <w:t xml:space="preserve">Оперативные данные – </w:t>
      </w:r>
      <w:r w:rsidR="005C568F">
        <w:t xml:space="preserve">такие </w:t>
      </w:r>
      <w:r w:rsidR="008B7A51" w:rsidRPr="005C568F">
        <w:t xml:space="preserve">данные выгружаются еженедельно нарастающим итогом с начала месяца, т.е. за </w:t>
      </w:r>
      <w:r w:rsidR="005C568F">
        <w:t>1</w:t>
      </w:r>
      <w:r w:rsidR="008B7A51" w:rsidRPr="005C568F">
        <w:t xml:space="preserve"> неделю месяца, за 1 и 2 недели месяца, за 1, 2 и 3 неделю месяца и т.д. Каждая последующая выгрузка оперативных данных целиком заменяет</w:t>
      </w:r>
      <w:r w:rsidR="005C568F">
        <w:t xml:space="preserve"> в МСД </w:t>
      </w:r>
      <w:proofErr w:type="spellStart"/>
      <w:r w:rsidR="005C568F">
        <w:t>ПУиО</w:t>
      </w:r>
      <w:proofErr w:type="spellEnd"/>
      <w:r w:rsidR="008B7A51" w:rsidRPr="005C568F">
        <w:t xml:space="preserve"> предыдущую выгрузку оперативных данных в том же месяце.</w:t>
      </w:r>
      <w:r w:rsidR="005C568F">
        <w:t xml:space="preserve"> </w:t>
      </w:r>
    </w:p>
    <w:p w14:paraId="71510AEE" w14:textId="088CB6F1" w:rsidR="005C568F" w:rsidRPr="005C568F" w:rsidRDefault="005C568F" w:rsidP="005C568F">
      <w:pPr>
        <w:pStyle w:val="20"/>
        <w:numPr>
          <w:ilvl w:val="0"/>
          <w:numId w:val="7"/>
        </w:numPr>
      </w:pPr>
      <w:r>
        <w:lastRenderedPageBreak/>
        <w:t xml:space="preserve">Отчетные данные – </w:t>
      </w:r>
      <w:r w:rsidRPr="005C568F">
        <w:t>данные за месяц целиком</w:t>
      </w:r>
      <w:r>
        <w:t>, такие данные</w:t>
      </w:r>
      <w:r w:rsidRPr="005C568F">
        <w:t xml:space="preserve"> выгружаются не позднее регламентированного срока предоставления отчетных данных. После выгрузки отчетных данных изменение любых данных в отчетном месяце должно быть запрещено. </w:t>
      </w:r>
      <w:r>
        <w:t>Д</w:t>
      </w:r>
      <w:r w:rsidRPr="005C568F">
        <w:t>ля этого</w:t>
      </w:r>
      <w:r>
        <w:t xml:space="preserve">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>должна быть</w:t>
      </w:r>
      <w:r w:rsidRPr="005C568F">
        <w:t xml:space="preserve"> устан</w:t>
      </w:r>
      <w:r>
        <w:t>о</w:t>
      </w:r>
      <w:r w:rsidRPr="005C568F">
        <w:t>вл</w:t>
      </w:r>
      <w:r>
        <w:t>ена</w:t>
      </w:r>
      <w:r w:rsidRPr="005C568F">
        <w:t xml:space="preserve"> дата запрета редактирования</w:t>
      </w:r>
      <w:r>
        <w:t>, равная последнему числу отчетного месяца</w:t>
      </w:r>
      <w:r w:rsidRPr="005C568F">
        <w:t>.</w:t>
      </w:r>
      <w:r>
        <w:t xml:space="preserve"> Как правило отчетные данные должны подписываться электронной подписью (ЭП). Необходимость подписания данных электронной подписью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>настраивается централизованно по решению УЦБ.</w:t>
      </w:r>
    </w:p>
    <w:p w14:paraId="273C2FE8" w14:textId="39BD9C82" w:rsidR="00DB6374" w:rsidRDefault="00DB6374" w:rsidP="00FF3507">
      <w:pPr>
        <w:pStyle w:val="a2"/>
      </w:pPr>
      <w:r>
        <w:t>Пакет с данными</w:t>
      </w:r>
      <w:r w:rsidR="00FF3507">
        <w:t>, поступивши</w:t>
      </w:r>
      <w:r>
        <w:t>й</w:t>
      </w:r>
      <w:r w:rsidR="00FF3507">
        <w:t xml:space="preserve"> </w:t>
      </w:r>
      <w:r w:rsidR="00B81E3D">
        <w:t xml:space="preserve">в </w:t>
      </w:r>
      <w:r w:rsidR="0076716D">
        <w:t xml:space="preserve">МСД </w:t>
      </w:r>
      <w:proofErr w:type="spellStart"/>
      <w:r w:rsidR="0076716D">
        <w:t>ПУиО</w:t>
      </w:r>
      <w:proofErr w:type="spellEnd"/>
      <w:r w:rsidR="0076716D">
        <w:t xml:space="preserve"> </w:t>
      </w:r>
      <w:r w:rsidR="00FF3507">
        <w:t xml:space="preserve">от </w:t>
      </w:r>
      <w:r w:rsidR="0091707E">
        <w:t xml:space="preserve">МВУ </w:t>
      </w:r>
      <w:proofErr w:type="spellStart"/>
      <w:r w:rsidR="0091707E">
        <w:t>ПУиО</w:t>
      </w:r>
      <w:proofErr w:type="spellEnd"/>
      <w:r w:rsidR="0091707E">
        <w:t>/ПУНФА</w:t>
      </w:r>
      <w:r w:rsidR="00FF3507">
        <w:t xml:space="preserve"> </w:t>
      </w:r>
      <w:r w:rsidR="00B81E3D">
        <w:t>передается</w:t>
      </w:r>
      <w:r w:rsidR="00FF3507">
        <w:t xml:space="preserve"> в очередь для дальнейшей </w:t>
      </w:r>
      <w:r w:rsidR="00EE2C70">
        <w:t>загрузки</w:t>
      </w:r>
      <w:r w:rsidR="00FF3507">
        <w:t>.</w:t>
      </w:r>
      <w:r w:rsidR="003A7E7C">
        <w:t xml:space="preserve"> Когда очередь обработки доходит до пакета с данными</w:t>
      </w:r>
      <w:r w:rsidR="00A56210">
        <w:t xml:space="preserve">, </w:t>
      </w:r>
      <w:r w:rsidR="00EE2C70">
        <w:t>данные загружаются</w:t>
      </w:r>
      <w:r>
        <w:t xml:space="preserve">, после чего запускается </w:t>
      </w:r>
      <w:r w:rsidR="00B81E3D">
        <w:t xml:space="preserve">механизм проверки </w:t>
      </w:r>
      <w:r>
        <w:t>данных</w:t>
      </w:r>
      <w:r w:rsidR="00A56210">
        <w:t>.</w:t>
      </w:r>
      <w:r w:rsidR="003A7E7C">
        <w:t xml:space="preserve"> </w:t>
      </w:r>
    </w:p>
    <w:p w14:paraId="4B069792" w14:textId="77777777" w:rsidR="00FF3507" w:rsidRDefault="00FF3507" w:rsidP="00FF3507">
      <w:pPr>
        <w:pStyle w:val="a2"/>
      </w:pPr>
      <w:r>
        <w:t xml:space="preserve">При </w:t>
      </w:r>
      <w:r w:rsidR="00B81E3D">
        <w:t xml:space="preserve">проверке </w:t>
      </w:r>
      <w:r>
        <w:t xml:space="preserve">данные последовательно проходят ряд </w:t>
      </w:r>
      <w:r w:rsidR="00B81E3D">
        <w:t>контролей</w:t>
      </w:r>
      <w:r>
        <w:t>:</w:t>
      </w:r>
    </w:p>
    <w:p w14:paraId="56F19008" w14:textId="6A06BBC6" w:rsidR="00FF3507" w:rsidRDefault="00FF3507" w:rsidP="00EE2C70">
      <w:pPr>
        <w:pStyle w:val="a2"/>
        <w:numPr>
          <w:ilvl w:val="0"/>
          <w:numId w:val="4"/>
        </w:numPr>
      </w:pPr>
      <w:r>
        <w:t>Форматный контроль – проверка на корректность структуры файлов с данными</w:t>
      </w:r>
      <w:r w:rsidR="005B7453">
        <w:t xml:space="preserve"> и ее соответствие формату, описанному в томе 1 документа «</w:t>
      </w:r>
      <w:r w:rsidR="00EE2C70">
        <w:t>Требования к таксономии, используемой при информационном взаимодействии</w:t>
      </w:r>
      <w:r w:rsidR="005B7453">
        <w:t xml:space="preserve">», действующей </w:t>
      </w:r>
      <w:r w:rsidR="008863A3">
        <w:t>на дату конца периода, передаваемых данных</w:t>
      </w:r>
      <w:r>
        <w:t>;</w:t>
      </w:r>
    </w:p>
    <w:p w14:paraId="0C2F7480" w14:textId="0D06FAAB" w:rsidR="00FF3507" w:rsidRDefault="00FF3507" w:rsidP="004F192B">
      <w:pPr>
        <w:pStyle w:val="a2"/>
        <w:numPr>
          <w:ilvl w:val="0"/>
          <w:numId w:val="4"/>
        </w:numPr>
      </w:pPr>
      <w:r>
        <w:t xml:space="preserve">Проверка ЭП </w:t>
      </w:r>
      <w:r w:rsidR="005C568F">
        <w:t xml:space="preserve">(в случае, если пакет с данными подписан электронной подписью) </w:t>
      </w:r>
      <w:r>
        <w:t xml:space="preserve">– проверка электронной подписи данных на </w:t>
      </w:r>
      <w:proofErr w:type="spellStart"/>
      <w:r>
        <w:t>валидность</w:t>
      </w:r>
      <w:proofErr w:type="spellEnd"/>
      <w:r>
        <w:t xml:space="preserve"> (ЭП не просрочена, актуальна, подпись соответствует подписанным данным);</w:t>
      </w:r>
    </w:p>
    <w:p w14:paraId="13951411" w14:textId="78667B9F" w:rsidR="00FF3507" w:rsidRDefault="00FF3507" w:rsidP="004F192B">
      <w:pPr>
        <w:pStyle w:val="a2"/>
        <w:numPr>
          <w:ilvl w:val="0"/>
          <w:numId w:val="4"/>
        </w:numPr>
      </w:pPr>
      <w:r>
        <w:t xml:space="preserve">Проверка </w:t>
      </w:r>
      <w:r w:rsidR="00826AE2">
        <w:t xml:space="preserve">данных </w:t>
      </w:r>
      <w:r>
        <w:t xml:space="preserve">на </w:t>
      </w:r>
      <w:r w:rsidR="005C568F">
        <w:t xml:space="preserve">наличие блокирующих </w:t>
      </w:r>
      <w:r>
        <w:t>ошиб</w:t>
      </w:r>
      <w:r w:rsidR="005C568F">
        <w:t>о</w:t>
      </w:r>
      <w:r>
        <w:t>к</w:t>
      </w:r>
      <w:r w:rsidR="003A7E7C">
        <w:t xml:space="preserve"> (соответствие набора</w:t>
      </w:r>
      <w:r w:rsidR="005B7453">
        <w:t xml:space="preserve"> аналитик</w:t>
      </w:r>
      <w:r w:rsidR="003A7E7C">
        <w:t xml:space="preserve"> </w:t>
      </w:r>
      <w:r w:rsidR="005C568F">
        <w:t xml:space="preserve">по счетам учета и реквизитного состава аналитик </w:t>
      </w:r>
      <w:r w:rsidR="003A7E7C">
        <w:t>действующей таксономии, проверка на контрольные соотношения с признаком «Блокирующее»)</w:t>
      </w:r>
      <w:r>
        <w:t>;</w:t>
      </w:r>
    </w:p>
    <w:p w14:paraId="0E7B939C" w14:textId="0EA174E1" w:rsidR="003A7E7C" w:rsidRDefault="003A7E7C" w:rsidP="004F192B">
      <w:pPr>
        <w:pStyle w:val="a2"/>
        <w:numPr>
          <w:ilvl w:val="0"/>
          <w:numId w:val="4"/>
        </w:numPr>
      </w:pPr>
      <w:r>
        <w:t>Проверка</w:t>
      </w:r>
      <w:r w:rsidR="00826AE2" w:rsidRPr="00826AE2">
        <w:t xml:space="preserve"> </w:t>
      </w:r>
      <w:r w:rsidR="00826AE2">
        <w:t>данных</w:t>
      </w:r>
      <w:r>
        <w:t xml:space="preserve"> на </w:t>
      </w:r>
      <w:r w:rsidR="005C568F">
        <w:t xml:space="preserve">наличие </w:t>
      </w:r>
      <w:r w:rsidR="00AC4B86">
        <w:t>предупреждени</w:t>
      </w:r>
      <w:r w:rsidR="005C568F">
        <w:t>й</w:t>
      </w:r>
      <w:r>
        <w:t xml:space="preserve"> (проверка на контрольные соотношения с признаком «Предупреждающее»);</w:t>
      </w:r>
    </w:p>
    <w:p w14:paraId="35DA8F9B" w14:textId="77777777" w:rsidR="00BF3C4A" w:rsidRDefault="003A7E7C" w:rsidP="003A7E7C">
      <w:pPr>
        <w:pStyle w:val="a2"/>
      </w:pPr>
      <w:r>
        <w:t xml:space="preserve">Все проверки данных производятся в автоматическом режиме без участия пользователя. </w:t>
      </w:r>
    </w:p>
    <w:p w14:paraId="1CC3EF2C" w14:textId="66992D4E" w:rsidR="003A7E7C" w:rsidRDefault="00E6016B" w:rsidP="003A7E7C">
      <w:pPr>
        <w:pStyle w:val="a2"/>
      </w:pPr>
      <w:r>
        <w:t>Если</w:t>
      </w:r>
      <w:r w:rsidR="003A7E7C">
        <w:t xml:space="preserve"> на этапах </w:t>
      </w:r>
      <w:r w:rsidR="008863A3">
        <w:t xml:space="preserve">1 – 3 </w:t>
      </w:r>
      <w:r w:rsidR="003A7E7C">
        <w:t>проверки</w:t>
      </w:r>
      <w:r w:rsidR="00BF3C4A">
        <w:t xml:space="preserve"> </w:t>
      </w:r>
      <w:r>
        <w:t>возникли какие-либо ошибки</w:t>
      </w:r>
      <w:r w:rsidR="00BF3C4A">
        <w:t>, обработка данных прерывается,</w:t>
      </w:r>
      <w:r w:rsidR="00A56210">
        <w:t xml:space="preserve"> </w:t>
      </w:r>
      <w:r w:rsidR="00EE2C70">
        <w:t>загруженным данным</w:t>
      </w:r>
      <w:r w:rsidR="007822D5">
        <w:t xml:space="preserve"> присваивается статус «Отказан», и</w:t>
      </w:r>
      <w:r w:rsidR="006D746C">
        <w:t xml:space="preserve"> </w:t>
      </w:r>
      <w:r w:rsidR="003A7E7C">
        <w:t>формируется протокол с перечнем ошибок</w:t>
      </w:r>
      <w:r w:rsidR="00EE2C70">
        <w:t xml:space="preserve">, который автоматически отправляется в МВУ </w:t>
      </w:r>
      <w:proofErr w:type="spellStart"/>
      <w:r w:rsidR="00EE2C70">
        <w:t>ПУиО</w:t>
      </w:r>
      <w:proofErr w:type="spellEnd"/>
      <w:r w:rsidR="00EE2C70">
        <w:t>/ПУНФА</w:t>
      </w:r>
      <w:r w:rsidR="00A56210">
        <w:t>.</w:t>
      </w:r>
    </w:p>
    <w:p w14:paraId="2D8EEEA4" w14:textId="1DEAD83C" w:rsidR="004A1A7D" w:rsidRDefault="006D746C" w:rsidP="003A7E7C">
      <w:pPr>
        <w:pStyle w:val="a2"/>
      </w:pPr>
      <w:r>
        <w:t xml:space="preserve">Если на этапе </w:t>
      </w:r>
      <w:r w:rsidR="0074511A">
        <w:t>4</w:t>
      </w:r>
      <w:r w:rsidR="008863A3">
        <w:t xml:space="preserve"> </w:t>
      </w:r>
      <w:r>
        <w:t xml:space="preserve">проверки </w:t>
      </w:r>
      <w:r w:rsidR="00E06068">
        <w:t>были найдены</w:t>
      </w:r>
      <w:r>
        <w:t xml:space="preserve"> какие-либо </w:t>
      </w:r>
      <w:r w:rsidR="00E06068">
        <w:t>предупреждения</w:t>
      </w:r>
      <w:r w:rsidR="004A1A7D">
        <w:t xml:space="preserve"> формируется протокол с перечнем предупреждений, протокол автоматически отправляется в МВУ </w:t>
      </w:r>
      <w:proofErr w:type="spellStart"/>
      <w:r w:rsidR="004A1A7D">
        <w:t>ПУиО</w:t>
      </w:r>
      <w:proofErr w:type="spellEnd"/>
      <w:r w:rsidR="004A1A7D">
        <w:t>/ПУНФА, загруженным данным присваивается статус «Принят», загруженные данные отражаются в учете (создаются записи в регистрах бухгалтерского учета).</w:t>
      </w:r>
    </w:p>
    <w:p w14:paraId="28A29FE7" w14:textId="476D1E2A" w:rsidR="0096687C" w:rsidRDefault="0096687C" w:rsidP="0096687C">
      <w:pPr>
        <w:pStyle w:val="1"/>
      </w:pPr>
      <w:bookmarkStart w:id="6" w:name="_Toc201155492"/>
      <w:r>
        <w:lastRenderedPageBreak/>
        <w:t>Формирование</w:t>
      </w:r>
      <w:r w:rsidR="00680A80">
        <w:t xml:space="preserve"> и отправка</w:t>
      </w:r>
      <w:r>
        <w:t xml:space="preserve"> пакет</w:t>
      </w:r>
      <w:r w:rsidR="00257CB8">
        <w:t>ов</w:t>
      </w:r>
      <w:r>
        <w:t xml:space="preserve"> с данными </w:t>
      </w:r>
      <w:r w:rsidR="00680A80">
        <w:t>из</w:t>
      </w:r>
      <w:r>
        <w:t xml:space="preserve"> МВУ </w:t>
      </w:r>
      <w:proofErr w:type="spellStart"/>
      <w:r>
        <w:t>ПУиО</w:t>
      </w:r>
      <w:proofErr w:type="spellEnd"/>
      <w:r>
        <w:t>/ПУНФА</w:t>
      </w:r>
      <w:r w:rsidR="00680A80">
        <w:t xml:space="preserve"> в МСД </w:t>
      </w:r>
      <w:proofErr w:type="spellStart"/>
      <w:r w:rsidR="00680A80">
        <w:t>ПУиО</w:t>
      </w:r>
      <w:bookmarkEnd w:id="6"/>
      <w:proofErr w:type="spellEnd"/>
    </w:p>
    <w:p w14:paraId="70EE640F" w14:textId="03853355" w:rsidR="00814AF6" w:rsidRDefault="00AA2BCA" w:rsidP="007F5DBF">
      <w:pPr>
        <w:pStyle w:val="a2"/>
      </w:pPr>
      <w:r>
        <w:t xml:space="preserve">В МВУ </w:t>
      </w:r>
      <w:proofErr w:type="spellStart"/>
      <w:r>
        <w:t>ПУиО</w:t>
      </w:r>
      <w:proofErr w:type="spellEnd"/>
      <w:r>
        <w:t xml:space="preserve">/ПУНФА реализовано сервисное взаимодействие с МСД </w:t>
      </w:r>
      <w:proofErr w:type="spellStart"/>
      <w:r>
        <w:t>ПУиО</w:t>
      </w:r>
      <w:proofErr w:type="spellEnd"/>
      <w:r>
        <w:t xml:space="preserve">. В рамках сервисного взаимодействия реализована автоматическая загрузка из МСД </w:t>
      </w:r>
      <w:proofErr w:type="spellStart"/>
      <w:r>
        <w:t>ПУиО</w:t>
      </w:r>
      <w:proofErr w:type="spellEnd"/>
      <w:r>
        <w:t xml:space="preserve"> в МВУ </w:t>
      </w:r>
      <w:proofErr w:type="spellStart"/>
      <w:r>
        <w:t>ПУиО</w:t>
      </w:r>
      <w:proofErr w:type="spellEnd"/>
      <w:r>
        <w:t xml:space="preserve">/ПУНФА Таксономии </w:t>
      </w:r>
      <w:r w:rsidR="00BC3FAD">
        <w:t>и</w:t>
      </w:r>
      <w:r>
        <w:t xml:space="preserve"> сроков предоставления данных, а также их актуализация.</w:t>
      </w:r>
    </w:p>
    <w:p w14:paraId="280EEF57" w14:textId="6F0F1636" w:rsidR="00BC3FAD" w:rsidRDefault="00BC3FAD" w:rsidP="007F5DBF">
      <w:pPr>
        <w:pStyle w:val="a2"/>
      </w:pPr>
      <w:r>
        <w:t xml:space="preserve">В МВУ </w:t>
      </w:r>
      <w:proofErr w:type="spellStart"/>
      <w:r>
        <w:t>ПУиО</w:t>
      </w:r>
      <w:proofErr w:type="spellEnd"/>
      <w:r>
        <w:t xml:space="preserve">/ПУНФА функционал обмена с МСД </w:t>
      </w:r>
      <w:proofErr w:type="spellStart"/>
      <w:r>
        <w:t>ПУиО</w:t>
      </w:r>
      <w:proofErr w:type="spellEnd"/>
      <w:r>
        <w:t xml:space="preserve"> </w:t>
      </w:r>
      <w:r w:rsidR="00EF7D62">
        <w:t xml:space="preserve">реализован </w:t>
      </w:r>
      <w:r>
        <w:t>в подсистем</w:t>
      </w:r>
      <w:r w:rsidR="00EF7D62">
        <w:t>е</w:t>
      </w:r>
      <w:r>
        <w:t xml:space="preserve"> «Обмен с МСД </w:t>
      </w:r>
      <w:proofErr w:type="spellStart"/>
      <w:r>
        <w:t>ПУиО</w:t>
      </w:r>
      <w:proofErr w:type="spellEnd"/>
      <w:r>
        <w:t xml:space="preserve"> ГИИС ЭБ».</w:t>
      </w:r>
      <w:r w:rsidR="00FB6287">
        <w:t xml:space="preserve"> Работа с подсистемой доступна пользователям с ролями «Бухгалтер», «Главный бухгалтер»</w:t>
      </w:r>
      <w:r w:rsidR="00620A8F">
        <w:t>.</w:t>
      </w:r>
    </w:p>
    <w:p w14:paraId="591B4506" w14:textId="77777777" w:rsidR="00FB6287" w:rsidRDefault="00FB6287" w:rsidP="00FB6287">
      <w:pPr>
        <w:pStyle w:val="a8"/>
        <w:keepNext/>
      </w:pPr>
      <w:r>
        <w:drawing>
          <wp:inline distT="0" distB="0" distL="0" distR="0" wp14:anchorId="0A49331C" wp14:editId="18F4D131">
            <wp:extent cx="5940425" cy="3844027"/>
            <wp:effectExtent l="19050" t="19050" r="22225" b="2349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713"/>
                    <a:stretch/>
                  </pic:blipFill>
                  <pic:spPr bwMode="auto">
                    <a:xfrm>
                      <a:off x="0" y="0"/>
                      <a:ext cx="5940425" cy="384402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4FB7C" w14:textId="1799450D" w:rsidR="0072670F" w:rsidRDefault="00FB6287" w:rsidP="00FB6287">
      <w:pPr>
        <w:pStyle w:val="a9"/>
      </w:pPr>
      <w:bookmarkStart w:id="7" w:name="_Toc201155543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</w:t>
      </w:r>
      <w:r w:rsidR="00C53984">
        <w:rPr>
          <w:noProof/>
        </w:rPr>
        <w:fldChar w:fldCharType="end"/>
      </w:r>
      <w:r>
        <w:t xml:space="preserve"> – Подсистема «Обмен с МСД </w:t>
      </w:r>
      <w:proofErr w:type="spellStart"/>
      <w:r>
        <w:t>ПУиО</w:t>
      </w:r>
      <w:proofErr w:type="spellEnd"/>
      <w:r>
        <w:t xml:space="preserve"> ГИИС ЭБ»</w:t>
      </w:r>
      <w:bookmarkEnd w:id="7"/>
    </w:p>
    <w:p w14:paraId="2E0CC66B" w14:textId="343640A1" w:rsidR="00F04184" w:rsidRDefault="00F04184" w:rsidP="00F04184">
      <w:pPr>
        <w:pStyle w:val="2"/>
      </w:pPr>
      <w:bookmarkStart w:id="8" w:name="_Toc201155493"/>
      <w:r>
        <w:t>Сведения о сроках предоставления данных и Таксономия</w:t>
      </w:r>
      <w:bookmarkEnd w:id="8"/>
    </w:p>
    <w:p w14:paraId="1FC5A1BC" w14:textId="0B60B9F0" w:rsidR="00FB6287" w:rsidRDefault="004D2F0D" w:rsidP="00FB6287">
      <w:pPr>
        <w:pStyle w:val="a2"/>
      </w:pPr>
      <w:r>
        <w:t xml:space="preserve">В </w:t>
      </w:r>
      <w:r w:rsidR="00F04184">
        <w:t xml:space="preserve">МВУ </w:t>
      </w:r>
      <w:proofErr w:type="spellStart"/>
      <w:r w:rsidR="00F04184">
        <w:t>ПУиО</w:t>
      </w:r>
      <w:proofErr w:type="spellEnd"/>
      <w:r w:rsidR="00F04184">
        <w:t>/ПУНФА</w:t>
      </w:r>
      <w:r>
        <w:t xml:space="preserve"> можно просмотреть загруженные по сервисному взаимодействию Таксономию (пункт «Единый формат предоставления данных») и сроки предоставления данных (пункт «Сведения о сроках предоставления данных»).</w:t>
      </w:r>
    </w:p>
    <w:p w14:paraId="25D2406C" w14:textId="4C0E8402" w:rsidR="001265D8" w:rsidRDefault="001265D8" w:rsidP="00FB6287">
      <w:pPr>
        <w:pStyle w:val="a2"/>
      </w:pPr>
      <w:r>
        <w:t xml:space="preserve">Таксономия (правила выгрузки данных) содержит в себе две вкладки </w:t>
      </w:r>
      <w:r w:rsidRPr="001265D8">
        <w:t xml:space="preserve">«Аналитики по счетам» и «Реквизиты аналитик», позволяющие </w:t>
      </w:r>
      <w:r>
        <w:t>просмотреть</w:t>
      </w:r>
      <w:r w:rsidRPr="001265D8">
        <w:t xml:space="preserve"> </w:t>
      </w:r>
      <w:r w:rsidR="00EF7D62">
        <w:t>необходимость</w:t>
      </w:r>
      <w:r w:rsidRPr="001265D8">
        <w:t xml:space="preserve"> выгрузки и обязательность заполне</w:t>
      </w:r>
      <w:r w:rsidR="00EF7D62">
        <w:t>ния значений</w:t>
      </w:r>
      <w:r w:rsidRPr="001265D8">
        <w:t xml:space="preserve"> конкретных аналитик по счетам учета отдельно для остатков и оборотов, а также </w:t>
      </w:r>
      <w:r w:rsidR="00EF7D62">
        <w:t>необходимость</w:t>
      </w:r>
      <w:r w:rsidRPr="001265D8">
        <w:t xml:space="preserve"> выгрузки и обязательность заполне</w:t>
      </w:r>
      <w:r w:rsidR="00EF7D62">
        <w:t>ния значений</w:t>
      </w:r>
      <w:r w:rsidRPr="001265D8">
        <w:t xml:space="preserve"> конкретных реквизитов аналитик</w:t>
      </w:r>
      <w:r>
        <w:t>.</w:t>
      </w:r>
      <w:r w:rsidR="00EF7D62">
        <w:t xml:space="preserve"> Соответствие аналитических признаков по счетам их </w:t>
      </w:r>
      <w:r w:rsidR="00EF7D62">
        <w:lastRenderedPageBreak/>
        <w:t xml:space="preserve">реквизитного состава Таксономии и объектов учета и их реквизитного состава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 w:rsidR="00EF7D62">
        <w:t>приведено в Приложении 1 настоящего документа.</w:t>
      </w:r>
    </w:p>
    <w:p w14:paraId="0DA5C163" w14:textId="037E4DCC" w:rsidR="001265D8" w:rsidRDefault="001265D8" w:rsidP="00FB6287">
      <w:pPr>
        <w:pStyle w:val="a2"/>
      </w:pPr>
      <w:r>
        <w:t xml:space="preserve">В графах </w:t>
      </w:r>
      <w:r w:rsidRPr="001265D8">
        <w:t>«</w:t>
      </w:r>
      <w:proofErr w:type="spellStart"/>
      <w:r w:rsidRPr="001265D8">
        <w:t>ВОст</w:t>
      </w:r>
      <w:proofErr w:type="spellEnd"/>
      <w:r w:rsidRPr="001265D8">
        <w:t>»</w:t>
      </w:r>
      <w:r w:rsidR="00737946">
        <w:t xml:space="preserve"> (выгружать в остатках)</w:t>
      </w:r>
      <w:r w:rsidRPr="001265D8">
        <w:t>, «</w:t>
      </w:r>
      <w:proofErr w:type="spellStart"/>
      <w:r w:rsidRPr="001265D8">
        <w:t>ВОб</w:t>
      </w:r>
      <w:proofErr w:type="spellEnd"/>
      <w:r w:rsidRPr="001265D8">
        <w:t>»</w:t>
      </w:r>
      <w:r>
        <w:t xml:space="preserve"> </w:t>
      </w:r>
      <w:r w:rsidR="00737946">
        <w:t>(выгружать в оборотах) на вкладке «Аналитики по счетам»</w:t>
      </w:r>
      <w:r>
        <w:t xml:space="preserve"> и «В» </w:t>
      </w:r>
      <w:r w:rsidR="00737946">
        <w:t>на вкладке «Реквизиты аналитик»</w:t>
      </w:r>
      <w:r>
        <w:t xml:space="preserve"> отображается необходимость выгрузки соответствующих данных аналитик</w:t>
      </w:r>
      <w:r w:rsidR="00737946">
        <w:t xml:space="preserve"> в остатках и/или оборотах по счетам учета</w:t>
      </w:r>
      <w:r>
        <w:t>, а в графах «</w:t>
      </w:r>
      <w:proofErr w:type="spellStart"/>
      <w:r>
        <w:t>ПустОст</w:t>
      </w:r>
      <w:proofErr w:type="spellEnd"/>
      <w:r>
        <w:t>»</w:t>
      </w:r>
      <w:r w:rsidR="00737946">
        <w:t xml:space="preserve"> (допустимость выгрузки пустых значений в остатках)</w:t>
      </w:r>
      <w:r>
        <w:t>, «</w:t>
      </w:r>
      <w:proofErr w:type="spellStart"/>
      <w:r>
        <w:t>ПустОб</w:t>
      </w:r>
      <w:proofErr w:type="spellEnd"/>
      <w:r>
        <w:t>»</w:t>
      </w:r>
      <w:r w:rsidR="00737946">
        <w:t xml:space="preserve"> (допустимость выгрузки пустых значений в оборотах)</w:t>
      </w:r>
      <w:r>
        <w:t xml:space="preserve"> </w:t>
      </w:r>
      <w:r w:rsidR="00737946">
        <w:t xml:space="preserve">на вкладке «Реквизиты аналитик» </w:t>
      </w:r>
      <w:r>
        <w:t xml:space="preserve"> и «О» </w:t>
      </w:r>
      <w:r w:rsidR="00737946">
        <w:t xml:space="preserve">(обязательность) «Реквизиты аналитик» </w:t>
      </w:r>
      <w:r w:rsidR="00620A8F">
        <w:t>–</w:t>
      </w:r>
      <w:r w:rsidR="00737946">
        <w:t xml:space="preserve"> </w:t>
      </w:r>
      <w:r>
        <w:t>возможность выгрузки пустых значений для данных аналитик и</w:t>
      </w:r>
      <w:r w:rsidR="00737946">
        <w:t xml:space="preserve"> обязательность заполнения</w:t>
      </w:r>
      <w:r>
        <w:t xml:space="preserve"> реквизитов аналитик.</w:t>
      </w:r>
    </w:p>
    <w:p w14:paraId="6818DC06" w14:textId="479881FB" w:rsidR="00D57D1C" w:rsidRDefault="00D57D1C" w:rsidP="00FB6287">
      <w:pPr>
        <w:pStyle w:val="a2"/>
      </w:pPr>
      <w:r>
        <w:t xml:space="preserve">Изменение настроек Таксономии </w:t>
      </w:r>
      <w:r w:rsidR="00737946">
        <w:t xml:space="preserve">производится централизовано в МСД </w:t>
      </w:r>
      <w:proofErr w:type="spellStart"/>
      <w:r w:rsidR="00737946">
        <w:t>ПУиО</w:t>
      </w:r>
      <w:proofErr w:type="spellEnd"/>
      <w:r w:rsidR="00737946">
        <w:t xml:space="preserve">,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>допускается только просмотр данных параметров.</w:t>
      </w:r>
    </w:p>
    <w:p w14:paraId="371A874D" w14:textId="0432D34D" w:rsidR="00737946" w:rsidRPr="00620A8F" w:rsidRDefault="00737946" w:rsidP="00FB6287">
      <w:pPr>
        <w:pStyle w:val="a2"/>
        <w:rPr>
          <w:i/>
        </w:rPr>
      </w:pPr>
      <w:r w:rsidRPr="00620A8F">
        <w:rPr>
          <w:i/>
        </w:rPr>
        <w:t>Примечание:</w:t>
      </w:r>
      <w:r>
        <w:rPr>
          <w:i/>
        </w:rPr>
        <w:t xml:space="preserve"> </w:t>
      </w:r>
      <w:r w:rsidR="00620A8F">
        <w:rPr>
          <w:i/>
        </w:rPr>
        <w:t>п</w:t>
      </w:r>
      <w:r>
        <w:rPr>
          <w:i/>
        </w:rPr>
        <w:t xml:space="preserve">ри начале выгрузки данных из </w:t>
      </w:r>
      <w:r w:rsidR="00280342" w:rsidRPr="00280342">
        <w:rPr>
          <w:i/>
        </w:rPr>
        <w:t xml:space="preserve">МВУ </w:t>
      </w:r>
      <w:proofErr w:type="spellStart"/>
      <w:r w:rsidR="00280342" w:rsidRPr="00280342">
        <w:rPr>
          <w:i/>
        </w:rPr>
        <w:t>ПУиО</w:t>
      </w:r>
      <w:proofErr w:type="spellEnd"/>
      <w:r w:rsidR="00280342" w:rsidRPr="00280342">
        <w:rPr>
          <w:i/>
        </w:rPr>
        <w:t xml:space="preserve">/ПУНФА </w:t>
      </w:r>
      <w:r>
        <w:rPr>
          <w:i/>
        </w:rPr>
        <w:t xml:space="preserve">в МСД </w:t>
      </w:r>
      <w:proofErr w:type="spellStart"/>
      <w:r>
        <w:rPr>
          <w:i/>
        </w:rPr>
        <w:t>ПУиО</w:t>
      </w:r>
      <w:proofErr w:type="spellEnd"/>
      <w:r>
        <w:rPr>
          <w:i/>
        </w:rPr>
        <w:t xml:space="preserve"> для всех аналитических признаков и реквизитов аналитических признаков установлена возможность выгрузки пустых значений и признак необязательности (для реквизитов аналитик). При этом отсутствие аналитики в остатках или оборотах по счетам или реквизита аналитики отражается в Протоколе загрузки данных в разделе Предупреждения, проверка Таксономии. В дальнейшем </w:t>
      </w:r>
      <w:r w:rsidR="00DC3284">
        <w:rPr>
          <w:i/>
        </w:rPr>
        <w:t>централизованно будет включена обязательность выгрузки значений по всем или большинству аналитических признаков по счетам, т.к. ведение аналитического учета по ним диктуется действующей инструкцией по ведению учета.</w:t>
      </w:r>
    </w:p>
    <w:p w14:paraId="14E0DF8F" w14:textId="25856894" w:rsidR="00F04184" w:rsidRPr="001265D8" w:rsidRDefault="00F04184" w:rsidP="00FB6287">
      <w:pPr>
        <w:pStyle w:val="a2"/>
      </w:pPr>
      <w:r>
        <w:t xml:space="preserve">Таксономия и сроки в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>
        <w:t xml:space="preserve">автоматически актуализируются на основании соответствующих данных в МСД </w:t>
      </w:r>
      <w:proofErr w:type="spellStart"/>
      <w:r>
        <w:t>ПУиО</w:t>
      </w:r>
      <w:proofErr w:type="spellEnd"/>
      <w:r>
        <w:t xml:space="preserve"> на ежедневной основе.</w:t>
      </w:r>
    </w:p>
    <w:p w14:paraId="6421979E" w14:textId="77777777" w:rsidR="00D538E0" w:rsidRDefault="00D538E0" w:rsidP="00D538E0">
      <w:pPr>
        <w:pStyle w:val="a8"/>
        <w:keepNext/>
      </w:pPr>
      <w:r>
        <w:lastRenderedPageBreak/>
        <w:drawing>
          <wp:inline distT="0" distB="0" distL="0" distR="0" wp14:anchorId="0EF025F0" wp14:editId="3EBA4ED2">
            <wp:extent cx="5940425" cy="3114675"/>
            <wp:effectExtent l="0" t="0" r="3175" b="9525"/>
            <wp:docPr id="22530" name="Рисунок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CEF8671-2F3A-4B19-AE61-63B0454041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Рисунок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CEF8671-2F3A-4B19-AE61-63B0454041B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6F7AE" w14:textId="711B09E9" w:rsidR="00D538E0" w:rsidRDefault="00D538E0" w:rsidP="00D538E0">
      <w:pPr>
        <w:pStyle w:val="a9"/>
      </w:pPr>
      <w:bookmarkStart w:id="9" w:name="_Toc201155544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>
        <w:t xml:space="preserve"> – Внешний вид Таксономии в МВУ </w:t>
      </w:r>
      <w:proofErr w:type="spellStart"/>
      <w:r>
        <w:t>ПУиО</w:t>
      </w:r>
      <w:proofErr w:type="spellEnd"/>
      <w:r>
        <w:t>/ПУНФА на вкладке «Аналитики по счетам»</w:t>
      </w:r>
      <w:bookmarkEnd w:id="9"/>
    </w:p>
    <w:p w14:paraId="562A2547" w14:textId="77777777" w:rsidR="00D538E0" w:rsidRDefault="00D538E0" w:rsidP="00D538E0">
      <w:pPr>
        <w:pStyle w:val="a8"/>
        <w:keepNext/>
      </w:pPr>
      <w:r>
        <w:drawing>
          <wp:inline distT="0" distB="0" distL="0" distR="0" wp14:anchorId="69837F70" wp14:editId="0298A47A">
            <wp:extent cx="5940425" cy="2731770"/>
            <wp:effectExtent l="0" t="0" r="3175" b="0"/>
            <wp:docPr id="22535" name="Рисунок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68E9C6F-2054-466F-8441-88C5278897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5" name="Рисунок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68E9C6F-2054-466F-8441-88C5278897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766D7" w14:textId="0012A7C3" w:rsidR="00D538E0" w:rsidRDefault="00D538E0" w:rsidP="00D538E0">
      <w:pPr>
        <w:pStyle w:val="a9"/>
      </w:pPr>
      <w:bookmarkStart w:id="10" w:name="_Toc201155545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3</w:t>
      </w:r>
      <w:r w:rsidR="00C53984">
        <w:rPr>
          <w:noProof/>
        </w:rPr>
        <w:fldChar w:fldCharType="end"/>
      </w:r>
      <w:r>
        <w:t xml:space="preserve"> – Внешний вид Таксономии в МВУ </w:t>
      </w:r>
      <w:proofErr w:type="spellStart"/>
      <w:r>
        <w:t>ПУиО</w:t>
      </w:r>
      <w:proofErr w:type="spellEnd"/>
      <w:r>
        <w:t>/ПУНФА на вкладке «Реквизиты аналитик»</w:t>
      </w:r>
      <w:bookmarkEnd w:id="10"/>
    </w:p>
    <w:p w14:paraId="3AD61EA9" w14:textId="0C4EEFB5" w:rsidR="002442C8" w:rsidRDefault="002442C8" w:rsidP="002442C8">
      <w:pPr>
        <w:pStyle w:val="a2"/>
      </w:pPr>
      <w:r>
        <w:t>Выгрузка данных субъектами предоставления отчетности должна производиться в соответствии со сроками предоставления данных. Сроки предоставления данных можно просмотреть, перейдя по ссылке «Сведения о сроках предоставления данных».</w:t>
      </w:r>
    </w:p>
    <w:p w14:paraId="0D40BB56" w14:textId="77777777" w:rsidR="00D538E0" w:rsidRDefault="00D538E0" w:rsidP="00D538E0">
      <w:pPr>
        <w:pStyle w:val="a8"/>
        <w:keepNext/>
      </w:pPr>
      <w:r>
        <w:lastRenderedPageBreak/>
        <w:drawing>
          <wp:inline distT="0" distB="0" distL="0" distR="0" wp14:anchorId="1BD2BEAD" wp14:editId="630CED1D">
            <wp:extent cx="5940425" cy="2910205"/>
            <wp:effectExtent l="0" t="0" r="3175" b="4445"/>
            <wp:docPr id="25602" name="Рисунок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BB97BB9-F432-41A6-BDE6-F791DC4B90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Рисунок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BB97BB9-F432-41A6-BDE6-F791DC4B90D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766C0" w14:textId="6442AC36" w:rsidR="004D2F0D" w:rsidRDefault="00D538E0" w:rsidP="00D538E0">
      <w:pPr>
        <w:pStyle w:val="a9"/>
      </w:pPr>
      <w:bookmarkStart w:id="11" w:name="_Toc201155546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4</w:t>
      </w:r>
      <w:r w:rsidR="00C53984">
        <w:rPr>
          <w:noProof/>
        </w:rPr>
        <w:fldChar w:fldCharType="end"/>
      </w:r>
      <w:r>
        <w:t xml:space="preserve"> – Внешний вид формы сроков предоставления отчетных данных</w:t>
      </w:r>
      <w:bookmarkEnd w:id="11"/>
    </w:p>
    <w:p w14:paraId="7ED77713" w14:textId="77777777" w:rsidR="00D538E0" w:rsidRDefault="00D538E0" w:rsidP="00D538E0">
      <w:pPr>
        <w:pStyle w:val="a8"/>
        <w:keepNext/>
      </w:pPr>
      <w:r>
        <w:drawing>
          <wp:inline distT="0" distB="0" distL="0" distR="0" wp14:anchorId="787950A0" wp14:editId="1BFACFC4">
            <wp:extent cx="5940425" cy="3379470"/>
            <wp:effectExtent l="0" t="0" r="3175" b="0"/>
            <wp:docPr id="25607" name="Рисунок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544B8A4-241F-4957-A6DD-24C711A301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7" name="Рисунок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544B8A4-241F-4957-A6DD-24C711A301B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5814E" w14:textId="4AA3C07C" w:rsidR="00D538E0" w:rsidRDefault="00D538E0" w:rsidP="00D538E0">
      <w:pPr>
        <w:pStyle w:val="a9"/>
      </w:pPr>
      <w:bookmarkStart w:id="12" w:name="_Toc201155547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5</w:t>
      </w:r>
      <w:r w:rsidR="00C53984">
        <w:rPr>
          <w:noProof/>
        </w:rPr>
        <w:fldChar w:fldCharType="end"/>
      </w:r>
      <w:r>
        <w:t xml:space="preserve"> – Внешний вид формы сроков предоставления оперативных данных</w:t>
      </w:r>
      <w:bookmarkEnd w:id="12"/>
    </w:p>
    <w:p w14:paraId="268D919A" w14:textId="0C172F48" w:rsidR="002442C8" w:rsidRDefault="002442C8" w:rsidP="002442C8">
      <w:pPr>
        <w:pStyle w:val="a2"/>
      </w:pPr>
      <w:r>
        <w:t xml:space="preserve">На форме просмотра отчетных или оперативных сроков предоставления данных существует возможность установить флаг «Отображать сведения с учетом сдвига». </w:t>
      </w:r>
      <w:r w:rsidR="00DC3284">
        <w:t>Сдвиг – это время в часах, определяющее за сколько часов до наступления срока предоставления данных</w:t>
      </w:r>
      <w:r w:rsidR="00C6269A">
        <w:t>,</w:t>
      </w:r>
      <w:r w:rsidR="009F55F5">
        <w:t xml:space="preserve"> осуществляется автоматическое формирование пакета с данными и (в случае отсутствия необходимости подписания) его выгрузка в МСД </w:t>
      </w:r>
      <w:proofErr w:type="spellStart"/>
      <w:r w:rsidR="009F55F5">
        <w:t>ПУиО</w:t>
      </w:r>
      <w:proofErr w:type="spellEnd"/>
      <w:r w:rsidR="009F55F5">
        <w:t>.</w:t>
      </w:r>
      <w:r w:rsidR="00DC3284">
        <w:t xml:space="preserve"> </w:t>
      </w:r>
      <w:r>
        <w:t xml:space="preserve">При установке данного флага отображается фактические дата и время начала формирования пакета данных в случае формирования пакетов данных автоматическим способом. По умолчанию начало процесса автоматического формирования пакетов данных </w:t>
      </w:r>
      <w:r>
        <w:lastRenderedPageBreak/>
        <w:t xml:space="preserve">настроено на запуск за 24 часа до срока предоставления данных в МСД </w:t>
      </w:r>
      <w:proofErr w:type="spellStart"/>
      <w:r>
        <w:t>ПУиО</w:t>
      </w:r>
      <w:proofErr w:type="spellEnd"/>
      <w:r>
        <w:t>.</w:t>
      </w:r>
      <w:r w:rsidR="00DC3284">
        <w:t xml:space="preserve"> </w:t>
      </w:r>
      <w:r w:rsidR="00BF75DB">
        <w:t>Данная настройка</w:t>
      </w:r>
      <w:r w:rsidR="00DC3284">
        <w:t xml:space="preserve"> произведен</w:t>
      </w:r>
      <w:r w:rsidR="00BF75DB">
        <w:t>а централизованно</w:t>
      </w:r>
      <w:r w:rsidR="00DC3284">
        <w:t xml:space="preserve"> во всех областях данных МВУ </w:t>
      </w:r>
      <w:proofErr w:type="spellStart"/>
      <w:r w:rsidR="00DC3284">
        <w:t>ПУиО</w:t>
      </w:r>
      <w:proofErr w:type="spellEnd"/>
      <w:r w:rsidR="00DC3284">
        <w:t xml:space="preserve">. </w:t>
      </w:r>
    </w:p>
    <w:p w14:paraId="06F44036" w14:textId="7FA435B5" w:rsidR="00DC3284" w:rsidRDefault="00DC3284" w:rsidP="002442C8">
      <w:pPr>
        <w:pStyle w:val="a2"/>
      </w:pPr>
      <w:r>
        <w:t xml:space="preserve">Формирование пакетов с данными осуществляется в МВУ </w:t>
      </w:r>
      <w:proofErr w:type="spellStart"/>
      <w:r>
        <w:t>ПУиО</w:t>
      </w:r>
      <w:proofErr w:type="spellEnd"/>
      <w:r w:rsidR="00280342">
        <w:t>/ПУНФА</w:t>
      </w:r>
      <w:r>
        <w:t xml:space="preserve"> автоматически при наступлении срока предоставления данных с учетом сдвига.</w:t>
      </w:r>
      <w:r w:rsidR="009F55F5">
        <w:t xml:space="preserve"> В случае отсутствия необходимости подписания пакета с данными помимо формирования пакета осуществляется и его автоматическая отправка из </w:t>
      </w:r>
      <w:r w:rsidR="00280342">
        <w:t xml:space="preserve">МВУ </w:t>
      </w:r>
      <w:proofErr w:type="spellStart"/>
      <w:r w:rsidR="00280342">
        <w:t>ПУиО</w:t>
      </w:r>
      <w:proofErr w:type="spellEnd"/>
      <w:r w:rsidR="00280342">
        <w:t xml:space="preserve">/ПУНФА </w:t>
      </w:r>
      <w:r w:rsidR="009F55F5">
        <w:t xml:space="preserve">в МСД </w:t>
      </w:r>
      <w:proofErr w:type="spellStart"/>
      <w:r w:rsidR="009F55F5">
        <w:t>ПУиО</w:t>
      </w:r>
      <w:proofErr w:type="spellEnd"/>
      <w:r w:rsidR="009F55F5">
        <w:t>.</w:t>
      </w:r>
    </w:p>
    <w:p w14:paraId="17AD63D1" w14:textId="6B2EADBC" w:rsidR="0078309D" w:rsidRPr="002442C8" w:rsidRDefault="00546FBA" w:rsidP="0078309D">
      <w:pPr>
        <w:pStyle w:val="2"/>
      </w:pPr>
      <w:bookmarkStart w:id="13" w:name="_Toc201155494"/>
      <w:r>
        <w:t>П</w:t>
      </w:r>
      <w:r w:rsidR="0078309D">
        <w:t xml:space="preserve">акеты передаваемых в МСД </w:t>
      </w:r>
      <w:proofErr w:type="spellStart"/>
      <w:r w:rsidR="0078309D">
        <w:t>ПУиО</w:t>
      </w:r>
      <w:proofErr w:type="spellEnd"/>
      <w:r w:rsidR="0078309D">
        <w:t xml:space="preserve"> данных</w:t>
      </w:r>
      <w:bookmarkEnd w:id="13"/>
    </w:p>
    <w:p w14:paraId="1420812F" w14:textId="77777777" w:rsidR="00327454" w:rsidRDefault="00327454" w:rsidP="00327454">
      <w:pPr>
        <w:pStyle w:val="a2"/>
      </w:pPr>
      <w:r w:rsidRPr="005D67E2">
        <w:t>Для передачи данных в МСД</w:t>
      </w:r>
      <w:r>
        <w:t xml:space="preserve"> </w:t>
      </w:r>
      <w:proofErr w:type="spellStart"/>
      <w:r>
        <w:t>ПУиО</w:t>
      </w:r>
      <w:proofErr w:type="spellEnd"/>
      <w:r w:rsidRPr="005D67E2">
        <w:t xml:space="preserve"> разработан документ «Пакет передаваемых данных». Его форма списка позволяет просмотреть список созданных документов и статус выделенного документа.</w:t>
      </w:r>
      <w:r>
        <w:t xml:space="preserve"> Для открытия формы списка следует в подсистеме обмена с МСД </w:t>
      </w:r>
      <w:proofErr w:type="spellStart"/>
      <w:r>
        <w:t>ПУиО</w:t>
      </w:r>
      <w:proofErr w:type="spellEnd"/>
      <w:r>
        <w:t xml:space="preserve"> ГИИ ЭБ выбрать пункт «Пакеты передаваемых данных».</w:t>
      </w:r>
    </w:p>
    <w:p w14:paraId="3E08B134" w14:textId="77777777" w:rsidR="00327454" w:rsidRDefault="00327454" w:rsidP="00327454">
      <w:pPr>
        <w:pStyle w:val="a8"/>
        <w:keepNext/>
      </w:pPr>
      <w:r>
        <w:drawing>
          <wp:inline distT="0" distB="0" distL="0" distR="0" wp14:anchorId="68D62386" wp14:editId="7A1DBBD8">
            <wp:extent cx="5940425" cy="3970020"/>
            <wp:effectExtent l="19050" t="19050" r="22225" b="114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82FC84" w14:textId="4F9050EB" w:rsidR="00327454" w:rsidRDefault="00327454" w:rsidP="00327454">
      <w:pPr>
        <w:pStyle w:val="a9"/>
      </w:pPr>
      <w:bookmarkStart w:id="14" w:name="_Toc201155548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6</w:t>
      </w:r>
      <w:r w:rsidR="00C53984">
        <w:rPr>
          <w:noProof/>
        </w:rPr>
        <w:fldChar w:fldCharType="end"/>
      </w:r>
      <w:r>
        <w:t xml:space="preserve"> – Пункт «Пакеты передаваемых данных» подсистемы обмена с МСД</w:t>
      </w:r>
      <w:bookmarkEnd w:id="14"/>
    </w:p>
    <w:p w14:paraId="321E51FC" w14:textId="77777777" w:rsidR="00327454" w:rsidRDefault="00327454" w:rsidP="00327454">
      <w:pPr>
        <w:pStyle w:val="a2"/>
      </w:pPr>
      <w:r>
        <w:t xml:space="preserve">В списке пакетов передаваемых данных справа можно просмотреть статусы обмена данными по конкретному выделенному документу. </w:t>
      </w:r>
    </w:p>
    <w:p w14:paraId="503BF81A" w14:textId="4A4445FA" w:rsidR="00327454" w:rsidRDefault="00327454" w:rsidP="00327454">
      <w:pPr>
        <w:pStyle w:val="a2"/>
      </w:pPr>
      <w:r>
        <w:t xml:space="preserve">Внизу формы представлены возможные статусы документов. Для пакетов с данными предусмотрены следующие статусы, </w:t>
      </w:r>
      <w:r w:rsidR="00C53984">
        <w:t>визуально подтвержденные шариком</w:t>
      </w:r>
      <w:r>
        <w:t xml:space="preserve"> определенного цвета в списке документов:</w:t>
      </w:r>
    </w:p>
    <w:p w14:paraId="27A9E932" w14:textId="77777777" w:rsidR="00327454" w:rsidRDefault="00327454" w:rsidP="00327454">
      <w:pPr>
        <w:pStyle w:val="a2"/>
        <w:numPr>
          <w:ilvl w:val="0"/>
          <w:numId w:val="12"/>
        </w:numPr>
      </w:pPr>
      <w:r>
        <w:lastRenderedPageBreak/>
        <w:t>«нет данных» – документ только создан, данные пакета еще не сформированы (идет формирование);</w:t>
      </w:r>
    </w:p>
    <w:p w14:paraId="3C63DE48" w14:textId="77777777" w:rsidR="00327454" w:rsidRDefault="00327454" w:rsidP="00327454">
      <w:pPr>
        <w:pStyle w:val="a2"/>
        <w:numPr>
          <w:ilvl w:val="0"/>
          <w:numId w:val="12"/>
        </w:numPr>
      </w:pPr>
      <w:r>
        <w:t>«сформирован» – данные сформированы и приложены к документу;</w:t>
      </w:r>
    </w:p>
    <w:p w14:paraId="5E53560F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«отправлен» – пакет с данными отправлен в МСД </w:t>
      </w:r>
      <w:proofErr w:type="spellStart"/>
      <w:r>
        <w:t>ПУиО</w:t>
      </w:r>
      <w:proofErr w:type="spellEnd"/>
      <w:r>
        <w:t>;</w:t>
      </w:r>
    </w:p>
    <w:p w14:paraId="3E19587D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«в очереди» – пакет с данными дошел до МСД </w:t>
      </w:r>
      <w:proofErr w:type="spellStart"/>
      <w:r>
        <w:t>ПУиО</w:t>
      </w:r>
      <w:proofErr w:type="spellEnd"/>
      <w:r>
        <w:t xml:space="preserve"> и установлен в очередь на загрузку (нахождение пакета в очереди на загрузку может осуществляться довольно длительное время – до 12 часов);</w:t>
      </w:r>
    </w:p>
    <w:p w14:paraId="6D64817C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«ожидание решения по заявке НСИ» – в процессе проверки данных возникло несоответствие данных каким-либо значениям НСИ, была отправлена заявка в НСИ МВУ </w:t>
      </w:r>
      <w:proofErr w:type="spellStart"/>
      <w:r>
        <w:t>ПУиО</w:t>
      </w:r>
      <w:proofErr w:type="spellEnd"/>
      <w:r>
        <w:t>, ПУНФА, ПУОТ, обработка пакета с данными приостановлена до получения ответа по заявке;</w:t>
      </w:r>
    </w:p>
    <w:p w14:paraId="43C8563A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«загружен» – данные приняты в МСД </w:t>
      </w:r>
      <w:proofErr w:type="spellStart"/>
      <w:r>
        <w:t>ПУиО</w:t>
      </w:r>
      <w:proofErr w:type="spellEnd"/>
      <w:r>
        <w:t xml:space="preserve">. Соответствует статусу «Принят» МСД </w:t>
      </w:r>
      <w:proofErr w:type="spellStart"/>
      <w:r>
        <w:t>ПУиО</w:t>
      </w:r>
      <w:proofErr w:type="spellEnd"/>
      <w:r>
        <w:t>. Рекомендуется проверить протокол загрузки данных на наличие предупреждений;</w:t>
      </w:r>
    </w:p>
    <w:p w14:paraId="77A0C35D" w14:textId="77777777" w:rsidR="00327454" w:rsidRDefault="00327454" w:rsidP="00327454">
      <w:pPr>
        <w:pStyle w:val="a2"/>
        <w:numPr>
          <w:ilvl w:val="0"/>
          <w:numId w:val="12"/>
        </w:numPr>
      </w:pPr>
      <w:r>
        <w:t xml:space="preserve">«не принят» – в процессе обработки пакета с данными обнаружены блокирующие ошибки. Необходимо проверить протокол загрузки данных, исправить ошибки, переформировать пакет и </w:t>
      </w:r>
      <w:proofErr w:type="spellStart"/>
      <w:r>
        <w:t>переотправить</w:t>
      </w:r>
      <w:proofErr w:type="spellEnd"/>
      <w:r>
        <w:t xml:space="preserve"> в МСД </w:t>
      </w:r>
      <w:proofErr w:type="spellStart"/>
      <w:r>
        <w:t>ПУиО</w:t>
      </w:r>
      <w:proofErr w:type="spellEnd"/>
      <w:r>
        <w:t xml:space="preserve"> вручную.</w:t>
      </w:r>
    </w:p>
    <w:p w14:paraId="6D73ADE2" w14:textId="77777777" w:rsidR="00327454" w:rsidRPr="00F65CB5" w:rsidRDefault="00327454" w:rsidP="00327454">
      <w:pPr>
        <w:pStyle w:val="a2"/>
      </w:pPr>
      <w:r>
        <w:t>Данные статусы являются статусами обмена данных. Статусная модель для документа «Пакет передаваемых данных» не применяется.</w:t>
      </w:r>
    </w:p>
    <w:p w14:paraId="09E2B4E9" w14:textId="77777777" w:rsidR="00327454" w:rsidRDefault="00327454" w:rsidP="00327454">
      <w:pPr>
        <w:pStyle w:val="a8"/>
        <w:keepNext/>
      </w:pPr>
      <w:r w:rsidRPr="005B0A49">
        <w:drawing>
          <wp:inline distT="0" distB="0" distL="0" distR="0" wp14:anchorId="61BC4A73" wp14:editId="0F80F6B8">
            <wp:extent cx="5940425" cy="3335020"/>
            <wp:effectExtent l="19050" t="19050" r="22225" b="177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5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430138" w14:textId="538C867A" w:rsidR="00327454" w:rsidRDefault="00327454" w:rsidP="00327454">
      <w:pPr>
        <w:pStyle w:val="a9"/>
      </w:pPr>
      <w:bookmarkStart w:id="15" w:name="_Toc201155549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7</w:t>
      </w:r>
      <w:r w:rsidR="00C53984">
        <w:rPr>
          <w:noProof/>
        </w:rPr>
        <w:fldChar w:fldCharType="end"/>
      </w:r>
      <w:r>
        <w:t xml:space="preserve"> – Внешний вид формы списка документа «Пакет передаваемых данных»</w:t>
      </w:r>
      <w:bookmarkEnd w:id="15"/>
    </w:p>
    <w:p w14:paraId="0B08E6A5" w14:textId="77777777" w:rsidR="00740145" w:rsidRDefault="00327454" w:rsidP="00327454">
      <w:pPr>
        <w:pStyle w:val="a2"/>
      </w:pPr>
      <w:r>
        <w:t xml:space="preserve">Документы «Пакет передаваемых данных» в МВУ </w:t>
      </w:r>
      <w:proofErr w:type="spellStart"/>
      <w:r>
        <w:t>ПУиО</w:t>
      </w:r>
      <w:proofErr w:type="spellEnd"/>
      <w:r>
        <w:t xml:space="preserve">/ПУНФА формируются автоматически в соответствии со сроками предоставления </w:t>
      </w:r>
      <w:r>
        <w:lastRenderedPageBreak/>
        <w:t xml:space="preserve">данных с учетом сдвига (по умолчанию пакет начинает формироваться за 24 часа до срока предоставления данных). </w:t>
      </w:r>
    </w:p>
    <w:p w14:paraId="0DE72651" w14:textId="4FB60301" w:rsidR="003A69F2" w:rsidRDefault="00327454" w:rsidP="00327454">
      <w:pPr>
        <w:pStyle w:val="a2"/>
      </w:pPr>
      <w:r>
        <w:t>В случае, если обязательн</w:t>
      </w:r>
      <w:r w:rsidR="00740145">
        <w:t>ое</w:t>
      </w:r>
      <w:r>
        <w:t xml:space="preserve"> подпис</w:t>
      </w:r>
      <w:r w:rsidR="00740145">
        <w:t>ание</w:t>
      </w:r>
      <w:r>
        <w:t xml:space="preserve"> пакетов с данными ЭП</w:t>
      </w:r>
      <w:r w:rsidR="00DE7E08" w:rsidRPr="00DE7E08">
        <w:t xml:space="preserve"> </w:t>
      </w:r>
      <w:r w:rsidR="00DE7E08">
        <w:t>не включено</w:t>
      </w:r>
      <w:r>
        <w:t xml:space="preserve">, пакеты с данными сразу после формирования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2F53F0AB" w14:textId="5D8F8271" w:rsidR="00740145" w:rsidRDefault="00740145" w:rsidP="00327454">
      <w:pPr>
        <w:pStyle w:val="a2"/>
      </w:pPr>
      <w:r w:rsidRPr="009A08AA">
        <w:t xml:space="preserve">В случае же, если обязательное подписание </w:t>
      </w:r>
      <w:r w:rsidR="00DE7E08" w:rsidRPr="009A08AA">
        <w:t xml:space="preserve">пакетов с данными ЭП включено, пользователю с ролью «Главный бухгалтер» необходимо зайти в сформированный автоматически документ «Пакет передаваемых данных», нажать на кнопку «Подписать </w:t>
      </w:r>
      <w:r w:rsidR="009A08AA">
        <w:t>пакет» и пройти процедуру подписания ЭП.</w:t>
      </w:r>
    </w:p>
    <w:p w14:paraId="316182F4" w14:textId="77777777" w:rsidR="00537585" w:rsidRDefault="00537585" w:rsidP="00537585">
      <w:pPr>
        <w:pStyle w:val="a8"/>
        <w:keepNext/>
      </w:pPr>
      <w:r w:rsidRPr="00537585">
        <w:drawing>
          <wp:inline distT="0" distB="0" distL="0" distR="0" wp14:anchorId="7311E1EC" wp14:editId="2858B203">
            <wp:extent cx="5940425" cy="1946275"/>
            <wp:effectExtent l="19050" t="19050" r="22225" b="158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8C02AA" w14:textId="03BEAC33" w:rsidR="009A08AA" w:rsidRPr="009A08AA" w:rsidRDefault="00537585" w:rsidP="00537585">
      <w:pPr>
        <w:pStyle w:val="a9"/>
      </w:pPr>
      <w:bookmarkStart w:id="16" w:name="_Toc201155550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8</w:t>
      </w:r>
      <w:r w:rsidR="00C53984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16"/>
    </w:p>
    <w:p w14:paraId="3D77C1C5" w14:textId="4155F1B1" w:rsidR="002A77A3" w:rsidRDefault="00537585" w:rsidP="00327454">
      <w:pPr>
        <w:pStyle w:val="a2"/>
      </w:pPr>
      <w:r w:rsidRPr="00537585"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 w:rsidR="00B9663F">
        <w:t xml:space="preserve"> по сервисному взаимодействию.</w:t>
      </w:r>
      <w:r w:rsidR="000269D5">
        <w:t xml:space="preserve"> </w:t>
      </w:r>
      <w:r w:rsidR="000269D5" w:rsidRPr="000269D5">
        <w:t>После отправки пакета в табличную часть «Статусы пакетов» будет добавлена запись об этом.</w:t>
      </w:r>
    </w:p>
    <w:p w14:paraId="0F9A7C17" w14:textId="77777777" w:rsidR="00BA6B93" w:rsidRDefault="00BA6B93" w:rsidP="00BA6B93">
      <w:pPr>
        <w:pStyle w:val="a8"/>
        <w:keepNext/>
      </w:pPr>
      <w:r>
        <w:drawing>
          <wp:inline distT="0" distB="0" distL="0" distR="0" wp14:anchorId="662F5BAE" wp14:editId="018894DF">
            <wp:extent cx="5940425" cy="997585"/>
            <wp:effectExtent l="19050" t="19050" r="22225" b="1206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25E5A6" w14:textId="7D781F87" w:rsidR="00527B73" w:rsidRDefault="00BA6B93" w:rsidP="00BA6B93">
      <w:pPr>
        <w:pStyle w:val="a9"/>
      </w:pPr>
      <w:bookmarkStart w:id="17" w:name="_Toc201155551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9</w:t>
      </w:r>
      <w:r w:rsidR="00C53984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17"/>
      <w:proofErr w:type="spellEnd"/>
    </w:p>
    <w:p w14:paraId="0D6AB941" w14:textId="77777777" w:rsidR="000269D5" w:rsidRDefault="000269D5" w:rsidP="000269D5">
      <w:pPr>
        <w:pStyle w:val="a2"/>
      </w:pPr>
      <w:r>
        <w:t xml:space="preserve">Когда отправленный пакет достигнет МСД </w:t>
      </w:r>
      <w:proofErr w:type="spellStart"/>
      <w:r>
        <w:t>ПУиО</w:t>
      </w:r>
      <w:proofErr w:type="spellEnd"/>
      <w:r>
        <w:t xml:space="preserve">, он будет установлен в очередь на загрузку. Информация об этом будет отправлена в МВУ </w:t>
      </w:r>
      <w:proofErr w:type="spellStart"/>
      <w:r>
        <w:t>ПУиО</w:t>
      </w:r>
      <w:proofErr w:type="spellEnd"/>
      <w:r>
        <w:t xml:space="preserve"> и в табличную часть «Статусы пакетов» документа будет добавлена соответствующая запись.</w:t>
      </w:r>
    </w:p>
    <w:p w14:paraId="5251A62A" w14:textId="77777777" w:rsidR="000269D5" w:rsidRDefault="000269D5" w:rsidP="000269D5">
      <w:pPr>
        <w:pStyle w:val="a8"/>
        <w:keepNext/>
      </w:pPr>
      <w:r>
        <w:drawing>
          <wp:inline distT="0" distB="0" distL="0" distR="0" wp14:anchorId="0E10B1EE" wp14:editId="3186A325">
            <wp:extent cx="5940425" cy="1172845"/>
            <wp:effectExtent l="19050" t="19050" r="22225" b="273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2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607FB9" w14:textId="20956F90" w:rsidR="000269D5" w:rsidRPr="00D63EFA" w:rsidRDefault="000269D5" w:rsidP="000269D5">
      <w:pPr>
        <w:pStyle w:val="a9"/>
      </w:pPr>
      <w:bookmarkStart w:id="18" w:name="_Toc201006896"/>
      <w:bookmarkStart w:id="19" w:name="_Toc201155552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10</w:t>
      </w:r>
      <w:r w:rsidR="00C53984">
        <w:rPr>
          <w:noProof/>
        </w:rPr>
        <w:fldChar w:fldCharType="end"/>
      </w:r>
      <w:r>
        <w:t xml:space="preserve"> – Статус пакета, обозначающий что он поступил в МСД</w:t>
      </w:r>
      <w:bookmarkEnd w:id="18"/>
      <w:r w:rsidR="00BA6B93">
        <w:t xml:space="preserve"> </w:t>
      </w:r>
      <w:proofErr w:type="spellStart"/>
      <w:r w:rsidR="00BA6B93">
        <w:t>ПУиО</w:t>
      </w:r>
      <w:bookmarkEnd w:id="19"/>
      <w:proofErr w:type="spellEnd"/>
    </w:p>
    <w:p w14:paraId="3AAB8785" w14:textId="77777777" w:rsidR="002A77A3" w:rsidRDefault="002A77A3" w:rsidP="002A77A3">
      <w:pPr>
        <w:pStyle w:val="a2"/>
      </w:pPr>
      <w:r>
        <w:lastRenderedPageBreak/>
        <w:t xml:space="preserve">В процессе проверки переданных в МСД </w:t>
      </w:r>
      <w:proofErr w:type="spellStart"/>
      <w:r>
        <w:t>ПУиО</w:t>
      </w:r>
      <w:proofErr w:type="spellEnd"/>
      <w:r>
        <w:t xml:space="preserve"> данных могут возникнуть блокирующие ошибки. В таком случае в МВУ </w:t>
      </w:r>
      <w:proofErr w:type="spellStart"/>
      <w:r>
        <w:t>ПУиО</w:t>
      </w:r>
      <w:proofErr w:type="spellEnd"/>
      <w:r>
        <w:t>/ПУНФА будут направлены уведомление с отказом в принятии документа и протокол с перечнем ошибок.</w:t>
      </w:r>
    </w:p>
    <w:p w14:paraId="617AC810" w14:textId="78AC3BE9" w:rsidR="002A77A3" w:rsidRDefault="009A08AA" w:rsidP="002A77A3">
      <w:pPr>
        <w:pStyle w:val="a8"/>
        <w:keepNext/>
      </w:pPr>
      <w:r w:rsidRPr="009A08AA">
        <w:drawing>
          <wp:inline distT="0" distB="0" distL="0" distR="0" wp14:anchorId="02835521" wp14:editId="6834140B">
            <wp:extent cx="5940425" cy="257492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A0A58" w14:textId="25A5FFB7" w:rsidR="002A77A3" w:rsidRDefault="002A77A3" w:rsidP="002A77A3">
      <w:pPr>
        <w:pStyle w:val="a9"/>
      </w:pPr>
      <w:bookmarkStart w:id="20" w:name="_Toc201155553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11</w:t>
      </w:r>
      <w:r w:rsidR="00C53984">
        <w:rPr>
          <w:noProof/>
        </w:rPr>
        <w:fldChar w:fldCharType="end"/>
      </w:r>
      <w:r>
        <w:t xml:space="preserve"> – Статус пакета, обозначающий, что в процессе обработки возникли ошибки</w:t>
      </w:r>
      <w:bookmarkEnd w:id="20"/>
    </w:p>
    <w:p w14:paraId="1F4BA777" w14:textId="77777777" w:rsidR="002A77A3" w:rsidRDefault="002A77A3" w:rsidP="002A77A3">
      <w:pPr>
        <w:pStyle w:val="a2"/>
      </w:pPr>
      <w:r>
        <w:t xml:space="preserve">Если в процессе обработки данных в МСД </w:t>
      </w:r>
      <w:proofErr w:type="spellStart"/>
      <w:r>
        <w:t>ПУиО</w:t>
      </w:r>
      <w:proofErr w:type="spellEnd"/>
      <w:r>
        <w:t xml:space="preserve"> блокирующих ошибок обнаружено не было, то, после окончания обработки, в МВУ </w:t>
      </w:r>
      <w:proofErr w:type="spellStart"/>
      <w:r>
        <w:t>ПУиО</w:t>
      </w:r>
      <w:proofErr w:type="spellEnd"/>
      <w:r>
        <w:t>/ПУНФА будет направлено уведомление о том, что пакет принят. Однако, в случае принятия данных, в процессе их обработки могли возникнуть предупреждения о несоответствиях данных Таксономии или контрольным соотношениям. Рекомендуется открыть протокол загрузки данных и проверить протокол на наличие предупреждений.</w:t>
      </w:r>
    </w:p>
    <w:p w14:paraId="34643D5F" w14:textId="77777777" w:rsidR="002A77A3" w:rsidRDefault="002A77A3" w:rsidP="002A77A3">
      <w:pPr>
        <w:pStyle w:val="a8"/>
        <w:keepNext/>
      </w:pPr>
      <w:r>
        <w:drawing>
          <wp:inline distT="0" distB="0" distL="0" distR="0" wp14:anchorId="571CDF11" wp14:editId="09A67681">
            <wp:extent cx="5940425" cy="1439545"/>
            <wp:effectExtent l="19050" t="19050" r="22225" b="273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9347BF" w14:textId="60901A3D" w:rsidR="002A77A3" w:rsidRDefault="002A77A3" w:rsidP="002A77A3">
      <w:pPr>
        <w:pStyle w:val="a9"/>
      </w:pPr>
      <w:bookmarkStart w:id="21" w:name="_Toc201155554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12</w:t>
      </w:r>
      <w:r w:rsidR="00C53984">
        <w:rPr>
          <w:noProof/>
        </w:rPr>
        <w:fldChar w:fldCharType="end"/>
      </w:r>
      <w:r>
        <w:t xml:space="preserve"> – Статус пакета, обозначающий, что данные приняты в МСД </w:t>
      </w:r>
      <w:proofErr w:type="spellStart"/>
      <w:r>
        <w:t>ПУиО</w:t>
      </w:r>
      <w:proofErr w:type="spellEnd"/>
      <w:r>
        <w:t xml:space="preserve"> и отражены в учете</w:t>
      </w:r>
      <w:bookmarkEnd w:id="21"/>
    </w:p>
    <w:p w14:paraId="6363DCE7" w14:textId="0EA366CF" w:rsidR="003A69F2" w:rsidRDefault="00FE1944" w:rsidP="003A69F2">
      <w:pPr>
        <w:pStyle w:val="2"/>
      </w:pPr>
      <w:bookmarkStart w:id="22" w:name="_Toc201155495"/>
      <w:r>
        <w:t>Работа с п</w:t>
      </w:r>
      <w:r w:rsidR="00546FBA">
        <w:t>ротокол</w:t>
      </w:r>
      <w:r>
        <w:t>ом</w:t>
      </w:r>
      <w:r w:rsidR="00546FBA">
        <w:t xml:space="preserve"> </w:t>
      </w:r>
      <w:r w:rsidR="00BD6A61">
        <w:t>загрузки данных</w:t>
      </w:r>
      <w:bookmarkEnd w:id="22"/>
    </w:p>
    <w:p w14:paraId="67C8F4BD" w14:textId="77777777" w:rsidR="00A96D5C" w:rsidRDefault="00A96D5C" w:rsidP="00A96D5C">
      <w:pPr>
        <w:pStyle w:val="a2"/>
      </w:pPr>
      <w:r>
        <w:t xml:space="preserve">В случае, когда из МСД </w:t>
      </w:r>
      <w:proofErr w:type="spellStart"/>
      <w:r>
        <w:t>ПУиО</w:t>
      </w:r>
      <w:proofErr w:type="spellEnd"/>
      <w:r>
        <w:t xml:space="preserve"> пришел отказ по пакету с данными, необходимо зайти в документ, просмотреть протокол загрузки данных и устранить все ошибки, которые зафиксированы в протоколе, после чего повторить процесс формирования и отправки пакета с данными вручную.</w:t>
      </w:r>
    </w:p>
    <w:p w14:paraId="2361D2C0" w14:textId="77777777" w:rsidR="00A96D5C" w:rsidRDefault="00A96D5C" w:rsidP="00A96D5C">
      <w:pPr>
        <w:pStyle w:val="a2"/>
      </w:pPr>
      <w:r>
        <w:t xml:space="preserve">В случае же, когда из МСД </w:t>
      </w:r>
      <w:proofErr w:type="spellStart"/>
      <w:r>
        <w:t>ПУиО</w:t>
      </w:r>
      <w:proofErr w:type="spellEnd"/>
      <w:r>
        <w:t xml:space="preserve"> пришло уведомление о принятии данных, протокол загрузки данных все равно необходимо просмотреть, чтобы </w:t>
      </w:r>
      <w:r>
        <w:lastRenderedPageBreak/>
        <w:t>проверить отправленные данные на наличие предупреждений. Рекомендуется по возможности исправить данные, по которым в протоколе вышли предупреждения для исключения предупреждений при следующей отправки данных. При этом пакет данных даже при наличии предупреждений все равно считается принятым, переотправлять данные повторно не требуется.</w:t>
      </w:r>
    </w:p>
    <w:p w14:paraId="7ADECC4A" w14:textId="77777777" w:rsidR="00A96D5C" w:rsidRDefault="00A96D5C" w:rsidP="00A96D5C">
      <w:pPr>
        <w:pStyle w:val="a2"/>
      </w:pPr>
      <w:r>
        <w:t>Для открытия протокола загрузки данных необходимо в документе нажать на кнопку «Печать» и выбрать пункт «Протокол загрузки пакета».</w:t>
      </w:r>
    </w:p>
    <w:p w14:paraId="50502A18" w14:textId="77777777" w:rsidR="00A96D5C" w:rsidRDefault="00A96D5C" w:rsidP="00A96D5C">
      <w:pPr>
        <w:pStyle w:val="a8"/>
        <w:keepNext/>
      </w:pPr>
      <w:r>
        <w:drawing>
          <wp:inline distT="0" distB="0" distL="0" distR="0" wp14:anchorId="013C1E60" wp14:editId="7A65F142">
            <wp:extent cx="5940425" cy="1056640"/>
            <wp:effectExtent l="19050" t="19050" r="22225" b="1016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6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6BB442" w14:textId="5BFE2C61" w:rsidR="00A96D5C" w:rsidRDefault="00A96D5C" w:rsidP="00A96D5C">
      <w:pPr>
        <w:pStyle w:val="a9"/>
      </w:pPr>
      <w:bookmarkStart w:id="23" w:name="_Toc201155555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13</w:t>
      </w:r>
      <w:r w:rsidR="00C53984">
        <w:rPr>
          <w:noProof/>
        </w:rPr>
        <w:fldChar w:fldCharType="end"/>
      </w:r>
      <w:r>
        <w:t xml:space="preserve"> – Открытие протокола загрузки </w:t>
      </w:r>
      <w:r w:rsidR="00BD6A61">
        <w:t>данных</w:t>
      </w:r>
      <w:bookmarkEnd w:id="23"/>
    </w:p>
    <w:p w14:paraId="74EF2423" w14:textId="03F920AB" w:rsidR="00A96D5C" w:rsidRDefault="00831974" w:rsidP="00831974">
      <w:pPr>
        <w:pStyle w:val="a2"/>
      </w:pPr>
      <w:r>
        <w:t>Протокол загрузки данных состоит из трех вкладок:</w:t>
      </w:r>
    </w:p>
    <w:p w14:paraId="0766FB8B" w14:textId="7D9DC2A7" w:rsidR="00831974" w:rsidRDefault="00831974" w:rsidP="00FB67C2">
      <w:pPr>
        <w:pStyle w:val="a2"/>
        <w:numPr>
          <w:ilvl w:val="0"/>
          <w:numId w:val="20"/>
        </w:numPr>
        <w:ind w:left="1134" w:hanging="425"/>
      </w:pPr>
      <w:r>
        <w:t xml:space="preserve">«Ошибки» – на данной вкладке отображаются блокирующие ошибки, полученные в результате проверки пакета с данными в МСД </w:t>
      </w:r>
      <w:proofErr w:type="spellStart"/>
      <w:r>
        <w:t>ПУиО</w:t>
      </w:r>
      <w:proofErr w:type="spellEnd"/>
      <w:r>
        <w:t xml:space="preserve">, которые необходимо исправить, иначе данные не будут приняты в МСД </w:t>
      </w:r>
      <w:proofErr w:type="spellStart"/>
      <w:r>
        <w:t>ПУиО</w:t>
      </w:r>
      <w:proofErr w:type="spellEnd"/>
      <w:r>
        <w:t>. Ошибки разделены на следующие категории:</w:t>
      </w:r>
    </w:p>
    <w:p w14:paraId="59AC4F01" w14:textId="2ED19FB0" w:rsidR="00831974" w:rsidRDefault="00831974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 xml:space="preserve">«Проверка таксономии – ошибки» – </w:t>
      </w:r>
      <w:r w:rsidR="00D87136">
        <w:t>ошибки, возникшие в процессе проверки данных на соответствие таксономии</w:t>
      </w:r>
      <w:r>
        <w:t>;</w:t>
      </w:r>
    </w:p>
    <w:p w14:paraId="700AB3DE" w14:textId="1EA246F2" w:rsidR="00D87136" w:rsidRDefault="00D87136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>«Проверка блокирующих контрольных соотношений» – ошибки, возникшие в процессе проверки данных на блокирующие контрольные соотношения;</w:t>
      </w:r>
    </w:p>
    <w:p w14:paraId="6A70A377" w14:textId="7EC5AD14" w:rsidR="00EA339A" w:rsidRPr="00EA339A" w:rsidRDefault="00EA339A" w:rsidP="00EA339A">
      <w:pPr>
        <w:pStyle w:val="a9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08DC9B6" wp14:editId="6EFB02FE">
            <wp:extent cx="5676900" cy="2475230"/>
            <wp:effectExtent l="19050" t="19050" r="19050" b="203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8819" b="37471"/>
                    <a:stretch/>
                  </pic:blipFill>
                  <pic:spPr bwMode="auto">
                    <a:xfrm>
                      <a:off x="0" y="0"/>
                      <a:ext cx="5680601" cy="24768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A3C97" w14:textId="58B6EB2F" w:rsidR="00A96D5C" w:rsidRDefault="00A96D5C" w:rsidP="00A96D5C">
      <w:pPr>
        <w:pStyle w:val="a9"/>
      </w:pPr>
      <w:bookmarkStart w:id="24" w:name="_Toc201155556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14</w:t>
      </w:r>
      <w:r w:rsidR="00C53984">
        <w:rPr>
          <w:noProof/>
        </w:rPr>
        <w:fldChar w:fldCharType="end"/>
      </w:r>
      <w:r>
        <w:t xml:space="preserve"> – </w:t>
      </w:r>
      <w:r w:rsidR="00EA339A">
        <w:t>Вкладка «Ошибки» протокола загрузки данных</w:t>
      </w:r>
      <w:bookmarkEnd w:id="24"/>
    </w:p>
    <w:p w14:paraId="533EA1FD" w14:textId="15896D81" w:rsidR="00831974" w:rsidRDefault="00831974" w:rsidP="00FB67C2">
      <w:pPr>
        <w:pStyle w:val="a2"/>
        <w:numPr>
          <w:ilvl w:val="0"/>
          <w:numId w:val="20"/>
        </w:numPr>
        <w:ind w:left="1134" w:hanging="425"/>
      </w:pPr>
      <w:r>
        <w:t xml:space="preserve">«Предупреждения» – на данной вкладке отображаются предупреждения, полученные в результате проверки пакета с данными в МСД </w:t>
      </w:r>
      <w:proofErr w:type="spellStart"/>
      <w:r>
        <w:t>ПУиО</w:t>
      </w:r>
      <w:proofErr w:type="spellEnd"/>
      <w:r w:rsidR="009A6F0B">
        <w:t>. Предупреждения разделены на следующие категории:</w:t>
      </w:r>
    </w:p>
    <w:p w14:paraId="045CE44C" w14:textId="4EB911EB" w:rsidR="00FB67C2" w:rsidRDefault="00FB67C2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lastRenderedPageBreak/>
        <w:t>«Проверка таксономии – предупреждения» – предупреждения, возникшие в процессе проверки данных на соответствие таксономии;</w:t>
      </w:r>
    </w:p>
    <w:p w14:paraId="543AA4C9" w14:textId="699B6331" w:rsidR="009A6F0B" w:rsidRDefault="00FB67C2" w:rsidP="00FB67C2">
      <w:pPr>
        <w:pStyle w:val="a2"/>
        <w:numPr>
          <w:ilvl w:val="1"/>
          <w:numId w:val="20"/>
        </w:numPr>
        <w:tabs>
          <w:tab w:val="left" w:pos="1559"/>
        </w:tabs>
        <w:ind w:left="1559" w:hanging="425"/>
      </w:pPr>
      <w:r>
        <w:t>«Проверка предупреждающих контрольных соотношений» – предупреждения, возникшие в процессе проверки данных на предупреждающие контрольные соотношения;</w:t>
      </w:r>
    </w:p>
    <w:p w14:paraId="2B49BDD9" w14:textId="77777777" w:rsidR="00EA339A" w:rsidRDefault="00EA339A" w:rsidP="00EA339A">
      <w:pPr>
        <w:pStyle w:val="a8"/>
        <w:keepNext/>
      </w:pPr>
      <w:r>
        <w:drawing>
          <wp:inline distT="0" distB="0" distL="0" distR="0" wp14:anchorId="600FA2A2" wp14:editId="720A1735">
            <wp:extent cx="5761990" cy="4564380"/>
            <wp:effectExtent l="19050" t="19050" r="10160" b="266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r="3003"/>
                    <a:stretch/>
                  </pic:blipFill>
                  <pic:spPr bwMode="auto">
                    <a:xfrm>
                      <a:off x="0" y="0"/>
                      <a:ext cx="5761990" cy="45643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4BED0" w14:textId="0BFE08A0" w:rsidR="00EA339A" w:rsidRDefault="00EA339A" w:rsidP="00EA339A">
      <w:pPr>
        <w:pStyle w:val="a9"/>
      </w:pPr>
      <w:bookmarkStart w:id="25" w:name="_Toc201155557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15</w:t>
      </w:r>
      <w:r w:rsidR="00C53984">
        <w:rPr>
          <w:noProof/>
        </w:rPr>
        <w:fldChar w:fldCharType="end"/>
      </w:r>
      <w:r>
        <w:t xml:space="preserve"> – Вкладка «Предупреждения» протокола загрузки данных</w:t>
      </w:r>
      <w:bookmarkEnd w:id="25"/>
    </w:p>
    <w:p w14:paraId="034BF683" w14:textId="1043BDE9" w:rsidR="00831974" w:rsidRPr="00831974" w:rsidRDefault="00831974" w:rsidP="00831974">
      <w:pPr>
        <w:pStyle w:val="a2"/>
        <w:numPr>
          <w:ilvl w:val="0"/>
          <w:numId w:val="20"/>
        </w:numPr>
      </w:pPr>
      <w:r>
        <w:t xml:space="preserve">«Транспортная информация» – </w:t>
      </w:r>
      <w:r w:rsidR="00C750AC">
        <w:t xml:space="preserve">на данной вкладке отображается процесс обработки пакета с данными в МСД </w:t>
      </w:r>
      <w:proofErr w:type="spellStart"/>
      <w:r w:rsidR="00C750AC">
        <w:t>ПУиО</w:t>
      </w:r>
      <w:proofErr w:type="spellEnd"/>
      <w:r w:rsidR="00C750AC">
        <w:t>, а также результат проверки электронной подписи, если пакет был ей подписан.</w:t>
      </w:r>
    </w:p>
    <w:p w14:paraId="7173D1FE" w14:textId="77777777" w:rsidR="00831974" w:rsidRPr="00831974" w:rsidRDefault="00831974" w:rsidP="00831974">
      <w:pPr>
        <w:pStyle w:val="a2"/>
      </w:pPr>
    </w:p>
    <w:p w14:paraId="3D066814" w14:textId="77777777" w:rsidR="00EA339A" w:rsidRDefault="00EA339A" w:rsidP="00EA339A">
      <w:pPr>
        <w:pStyle w:val="a8"/>
        <w:keepNext/>
      </w:pPr>
      <w:r>
        <w:lastRenderedPageBreak/>
        <w:drawing>
          <wp:inline distT="0" distB="0" distL="0" distR="0" wp14:anchorId="15CFEB75" wp14:editId="70B1C239">
            <wp:extent cx="5940425" cy="4849495"/>
            <wp:effectExtent l="19050" t="19050" r="22225" b="273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49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00182F" w14:textId="7585B404" w:rsidR="00EA339A" w:rsidRPr="00EA339A" w:rsidRDefault="00EA339A" w:rsidP="00EA339A">
      <w:pPr>
        <w:pStyle w:val="a9"/>
      </w:pPr>
      <w:bookmarkStart w:id="26" w:name="_Toc201155558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 w:rsidR="00A328B6"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16</w:t>
      </w:r>
      <w:r w:rsidR="00C53984">
        <w:rPr>
          <w:noProof/>
        </w:rPr>
        <w:fldChar w:fldCharType="end"/>
      </w:r>
      <w:r>
        <w:t xml:space="preserve"> – Вкладка «Предупреждения» протокола загрузки данных</w:t>
      </w:r>
      <w:bookmarkEnd w:id="26"/>
    </w:p>
    <w:p w14:paraId="63600785" w14:textId="760D71B9" w:rsidR="00A96D5C" w:rsidRDefault="00A96D5C" w:rsidP="00A96D5C">
      <w:pPr>
        <w:pStyle w:val="a2"/>
      </w:pPr>
      <w:r>
        <w:t xml:space="preserve">В процессе проверки загруженных в МСД </w:t>
      </w:r>
      <w:proofErr w:type="spellStart"/>
      <w:r>
        <w:t>ПУиО</w:t>
      </w:r>
      <w:proofErr w:type="spellEnd"/>
      <w:r>
        <w:t xml:space="preserve"> данных производится проверка заполнения обязательных аналитик и реквизитов аналитик. Соответствие аналитик и реквизитов аналитик в МСД </w:t>
      </w:r>
      <w:proofErr w:type="spellStart"/>
      <w:r>
        <w:t>ПУиО</w:t>
      </w:r>
      <w:proofErr w:type="spellEnd"/>
      <w:r>
        <w:t xml:space="preserve"> и МВУ </w:t>
      </w:r>
      <w:proofErr w:type="spellStart"/>
      <w:r>
        <w:t>ПУиО</w:t>
      </w:r>
      <w:proofErr w:type="spellEnd"/>
      <w:r>
        <w:t>/ПУНФА приведено в Приложении 1.</w:t>
      </w:r>
    </w:p>
    <w:p w14:paraId="6233B28F" w14:textId="5CEFD8E6" w:rsidR="003A69F2" w:rsidRDefault="00546FBA" w:rsidP="003A69F2">
      <w:pPr>
        <w:pStyle w:val="2"/>
      </w:pPr>
      <w:bookmarkStart w:id="27" w:name="_Toc201155496"/>
      <w:r>
        <w:t>Переформирование и отправка данных после исправления ошибок</w:t>
      </w:r>
      <w:bookmarkEnd w:id="27"/>
    </w:p>
    <w:p w14:paraId="0FBA75A0" w14:textId="24728F70" w:rsidR="003A69F2" w:rsidRDefault="00A328B6" w:rsidP="003A69F2">
      <w:pPr>
        <w:pStyle w:val="a2"/>
      </w:pPr>
      <w:r>
        <w:t xml:space="preserve">В случае, когда из МСД </w:t>
      </w:r>
      <w:proofErr w:type="spellStart"/>
      <w:r>
        <w:t>ПУиО</w:t>
      </w:r>
      <w:proofErr w:type="spellEnd"/>
      <w:r>
        <w:t xml:space="preserve"> пришел отказ по пакету с данными, был просмотрен протокол загрузки данных и устранены все ошибки, которые зафиксированы в протоколе, необходимо вручную переформировать отказанный пакет с данными. Переформировать пакет с данными могут пользователи с ролью «Бухгалтер» или «Главный бухгалтер».</w:t>
      </w:r>
    </w:p>
    <w:p w14:paraId="59F58EC8" w14:textId="4BCC4AD8" w:rsidR="00A328B6" w:rsidRDefault="00A328B6" w:rsidP="003A69F2">
      <w:pPr>
        <w:pStyle w:val="a2"/>
      </w:pPr>
      <w:r>
        <w:t>Для переформирования пакета с данными необходимо зайти в него и нажать на кнопку «Сформировать пакет». Начнется процедура переформирования пакета с данными, после которой в табличную часть «Статусы пакетов» будет добавлена новая строка со статусом «Сформирован».</w:t>
      </w:r>
    </w:p>
    <w:p w14:paraId="394043E1" w14:textId="77777777" w:rsidR="00A328B6" w:rsidRDefault="00A328B6" w:rsidP="00A328B6">
      <w:pPr>
        <w:pStyle w:val="a8"/>
        <w:keepNext/>
      </w:pPr>
      <w:r w:rsidRPr="00A328B6">
        <w:lastRenderedPageBreak/>
        <w:drawing>
          <wp:inline distT="0" distB="0" distL="0" distR="0" wp14:anchorId="4E67175B" wp14:editId="3B54CA8C">
            <wp:extent cx="5940425" cy="2585720"/>
            <wp:effectExtent l="19050" t="19050" r="22225" b="2413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602CE3" w14:textId="0EAD70E9" w:rsidR="00A328B6" w:rsidRDefault="00A328B6" w:rsidP="00A328B6">
      <w:pPr>
        <w:pStyle w:val="a9"/>
      </w:pPr>
      <w:bookmarkStart w:id="28" w:name="_Toc201155559"/>
      <w:r>
        <w:t xml:space="preserve">Рисунок 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STYLEREF 1 \s </w:instrText>
      </w:r>
      <w:r w:rsidR="00C53984">
        <w:rPr>
          <w:noProof/>
        </w:rPr>
        <w:fldChar w:fldCharType="separate"/>
      </w:r>
      <w:r w:rsidR="00C06176">
        <w:rPr>
          <w:noProof/>
        </w:rPr>
        <w:t>2</w:t>
      </w:r>
      <w:r w:rsidR="00C53984">
        <w:rPr>
          <w:noProof/>
        </w:rPr>
        <w:fldChar w:fldCharType="end"/>
      </w:r>
      <w:r>
        <w:t>.</w:t>
      </w:r>
      <w:r w:rsidR="00C53984">
        <w:rPr>
          <w:noProof/>
        </w:rPr>
        <w:fldChar w:fldCharType="begin"/>
      </w:r>
      <w:r w:rsidR="00C53984">
        <w:rPr>
          <w:noProof/>
        </w:rPr>
        <w:instrText xml:space="preserve"> SEQ Рисунок \* ARABIC \s 1 </w:instrText>
      </w:r>
      <w:r w:rsidR="00C53984">
        <w:rPr>
          <w:noProof/>
        </w:rPr>
        <w:fldChar w:fldCharType="separate"/>
      </w:r>
      <w:r w:rsidR="00C06176">
        <w:rPr>
          <w:noProof/>
        </w:rPr>
        <w:t>17</w:t>
      </w:r>
      <w:r w:rsidR="00C53984">
        <w:rPr>
          <w:noProof/>
        </w:rPr>
        <w:fldChar w:fldCharType="end"/>
      </w:r>
      <w:r>
        <w:t xml:space="preserve"> – Переформирование отклоненного пакета с данными</w:t>
      </w:r>
      <w:bookmarkEnd w:id="28"/>
    </w:p>
    <w:p w14:paraId="0AE88968" w14:textId="12C0716A" w:rsidR="00A328B6" w:rsidRDefault="00A328B6" w:rsidP="00A328B6">
      <w:pPr>
        <w:pStyle w:val="a2"/>
      </w:pPr>
      <w:r>
        <w:t>После переформирования пакета, если обязательное подписание пакетов с данными ЭП</w:t>
      </w:r>
      <w:r w:rsidRPr="00DE7E08">
        <w:t xml:space="preserve"> </w:t>
      </w:r>
      <w:r>
        <w:t xml:space="preserve">не включено, пакеты с данными сразу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15EC1F32" w14:textId="0419F86F" w:rsidR="00A328B6" w:rsidRDefault="00B112B7" w:rsidP="00A328B6">
      <w:pPr>
        <w:pStyle w:val="a2"/>
      </w:pPr>
      <w:r>
        <w:t>Е</w:t>
      </w:r>
      <w:r w:rsidR="00A328B6" w:rsidRPr="009A08AA">
        <w:t>сли</w:t>
      </w:r>
      <w:r w:rsidR="006E6D6A">
        <w:t xml:space="preserve"> же</w:t>
      </w:r>
      <w:r w:rsidR="00A328B6" w:rsidRPr="009A08AA">
        <w:t xml:space="preserve"> обязательное подписание пакетов с данными ЭП включено, пользователю с ролью «Главный бухгалтер» необходимо зайти в </w:t>
      </w:r>
      <w:r w:rsidR="006E6D6A">
        <w:t>переформированный</w:t>
      </w:r>
      <w:r w:rsidR="00A328B6" w:rsidRPr="009A08AA">
        <w:t xml:space="preserve"> документ «Пакет передаваемых данных», нажать на кнопку «Подписать </w:t>
      </w:r>
      <w:r w:rsidR="00A328B6">
        <w:t>пакет» и пройти процедуру подписания ЭП.</w:t>
      </w:r>
    </w:p>
    <w:p w14:paraId="1E756E6C" w14:textId="77777777" w:rsidR="00A328B6" w:rsidRDefault="00A328B6" w:rsidP="00A328B6">
      <w:pPr>
        <w:pStyle w:val="a8"/>
        <w:keepNext/>
      </w:pPr>
      <w:r w:rsidRPr="00537585">
        <w:drawing>
          <wp:inline distT="0" distB="0" distL="0" distR="0" wp14:anchorId="44148F8B" wp14:editId="63D3A933">
            <wp:extent cx="5940425" cy="1946275"/>
            <wp:effectExtent l="19050" t="19050" r="22225" b="158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19F3FD" w14:textId="5E662DE0" w:rsidR="00A328B6" w:rsidRPr="009A08AA" w:rsidRDefault="00A328B6" w:rsidP="00A328B6">
      <w:pPr>
        <w:pStyle w:val="a9"/>
      </w:pPr>
      <w:bookmarkStart w:id="29" w:name="_Toc201155560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18</w:t>
      </w:r>
      <w:r w:rsidR="008E3CB6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29"/>
    </w:p>
    <w:p w14:paraId="70B1E0B6" w14:textId="77777777" w:rsidR="00A328B6" w:rsidRDefault="00A328B6" w:rsidP="00A328B6">
      <w:pPr>
        <w:pStyle w:val="a2"/>
      </w:pPr>
      <w:r w:rsidRPr="00537585"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>
        <w:t xml:space="preserve"> по сервисному взаимодействию. </w:t>
      </w:r>
      <w:r w:rsidRPr="000269D5">
        <w:t>После отправки пакета в табличную часть «Статусы пакетов» будет добавлена запись об этом.</w:t>
      </w:r>
    </w:p>
    <w:p w14:paraId="7306A1F9" w14:textId="77777777" w:rsidR="00A328B6" w:rsidRDefault="00A328B6" w:rsidP="00A328B6">
      <w:pPr>
        <w:pStyle w:val="a8"/>
        <w:keepNext/>
      </w:pPr>
      <w:r>
        <w:drawing>
          <wp:inline distT="0" distB="0" distL="0" distR="0" wp14:anchorId="4A0F0456" wp14:editId="3D2625EB">
            <wp:extent cx="5940425" cy="997585"/>
            <wp:effectExtent l="19050" t="19050" r="22225" b="1206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80B109" w14:textId="2CF2CEE9" w:rsidR="00A328B6" w:rsidRDefault="00A328B6" w:rsidP="00A328B6">
      <w:pPr>
        <w:pStyle w:val="a9"/>
      </w:pPr>
      <w:bookmarkStart w:id="30" w:name="_Toc201155561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19</w:t>
      </w:r>
      <w:r w:rsidR="008E3CB6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30"/>
      <w:proofErr w:type="spellEnd"/>
    </w:p>
    <w:p w14:paraId="78E9EB0E" w14:textId="77777777" w:rsidR="00A328B6" w:rsidRPr="00A328B6" w:rsidRDefault="00A328B6" w:rsidP="003A69F2">
      <w:pPr>
        <w:pStyle w:val="a2"/>
        <w:rPr>
          <w:rStyle w:val="aff9"/>
        </w:rPr>
      </w:pPr>
    </w:p>
    <w:p w14:paraId="332A5680" w14:textId="6337478C" w:rsidR="00546FBA" w:rsidRDefault="00546FBA" w:rsidP="00546FBA">
      <w:pPr>
        <w:pStyle w:val="2"/>
      </w:pPr>
      <w:bookmarkStart w:id="31" w:name="_Toc201155497"/>
      <w:r>
        <w:t>Переформирование и отправка данных в случае, когда были внесены изменения в ранее сданном отчетном периоде</w:t>
      </w:r>
      <w:bookmarkEnd w:id="31"/>
    </w:p>
    <w:p w14:paraId="7F3F3D95" w14:textId="37EF2AB8" w:rsidR="003A69F2" w:rsidRDefault="008A2922" w:rsidP="003A69F2">
      <w:pPr>
        <w:pStyle w:val="a2"/>
      </w:pPr>
      <w:r>
        <w:t xml:space="preserve">В случае, когда в данные бухгалтерского учета были внесены </w:t>
      </w:r>
      <w:r w:rsidR="008805C9">
        <w:t>изменения</w:t>
      </w:r>
      <w:r>
        <w:t xml:space="preserve"> за отчетный период, пакет с данными за который ранее был направлен и принят в МСД </w:t>
      </w:r>
      <w:proofErr w:type="spellStart"/>
      <w:r>
        <w:t>ПУиО</w:t>
      </w:r>
      <w:proofErr w:type="spellEnd"/>
      <w:r>
        <w:t xml:space="preserve">, это создаст расхождения между данными пакета за следующий отчетный период и данными, которые уже есть в МСД </w:t>
      </w:r>
      <w:proofErr w:type="spellStart"/>
      <w:r>
        <w:t>ПУиО</w:t>
      </w:r>
      <w:proofErr w:type="spellEnd"/>
      <w:r w:rsidR="00E62AE1">
        <w:t xml:space="preserve"> в части остатков на начало и конец месяцев</w:t>
      </w:r>
      <w:r>
        <w:t xml:space="preserve">. Пакет за следующий отчетный период не пройдет </w:t>
      </w:r>
      <w:proofErr w:type="spellStart"/>
      <w:r>
        <w:t>междокументный</w:t>
      </w:r>
      <w:proofErr w:type="spellEnd"/>
      <w:r>
        <w:t xml:space="preserve"> контроль остатков и будет отклонен.</w:t>
      </w:r>
    </w:p>
    <w:p w14:paraId="3B26717E" w14:textId="45BEBAA7" w:rsidR="008A2922" w:rsidRDefault="00C53984" w:rsidP="003A69F2">
      <w:pPr>
        <w:pStyle w:val="a2"/>
      </w:pPr>
      <w:r>
        <w:t xml:space="preserve">Изменение данных в прошлых отчетных периодах осуществляется по согласованию с УЦБ, которое открывает для изменения запрошенный Вами отчетный период и отчетный период в МСД. После исправления данных необходимо </w:t>
      </w:r>
      <w:r w:rsidR="008A2922">
        <w:t xml:space="preserve">вручную переформировать все пакеты с </w:t>
      </w:r>
      <w:r w:rsidR="008A2922" w:rsidRPr="008A2922">
        <w:rPr>
          <w:b/>
          <w:bCs/>
        </w:rPr>
        <w:t>отчетными данными</w:t>
      </w:r>
      <w:r w:rsidR="008A2922">
        <w:t xml:space="preserve">, начиная с того </w:t>
      </w:r>
      <w:r w:rsidR="00B22106">
        <w:t>отчетного периода</w:t>
      </w:r>
      <w:r w:rsidR="008A2922">
        <w:t>, в котором были внесены изменения в бухгалтерский учет</w:t>
      </w:r>
      <w:r>
        <w:t xml:space="preserve"> и по предыдущий месяц от текущей даты (если текущая дата больше 14 числа месяца), а также – последний пакет с оперативными данными за текущий месяц и возможно – за предыдущий месяц, если по нему еще не сданы отчетные данные</w:t>
      </w:r>
      <w:r w:rsidR="008A2922">
        <w:t>.</w:t>
      </w:r>
      <w:r w:rsidR="00B22106">
        <w:t xml:space="preserve"> Например, если сейчас </w:t>
      </w:r>
      <w:r>
        <w:t xml:space="preserve">10 </w:t>
      </w:r>
      <w:r w:rsidR="00B22106">
        <w:t>июн</w:t>
      </w:r>
      <w:r>
        <w:t>я 2025 года</w:t>
      </w:r>
      <w:r w:rsidR="00B22106">
        <w:t>, последний пакет с отчетными данными был отправлен за май, а изменения были внесены в марте, то переформировать необходимо пакеты</w:t>
      </w:r>
      <w:r>
        <w:t xml:space="preserve"> с отчетными данными за март и апрель, а также пакет с оперативными данными с 01 по 31 май и последний пакет с оперативными данными за июнь.</w:t>
      </w:r>
    </w:p>
    <w:p w14:paraId="0E50C930" w14:textId="14BEC078" w:rsidR="008A2922" w:rsidRDefault="008A2922" w:rsidP="008A2922">
      <w:pPr>
        <w:pStyle w:val="a2"/>
      </w:pPr>
      <w:r>
        <w:t>Переформировать пакет с данными могут пользователи с ролью «Бухгалтер» или «Главный бухгалтер».</w:t>
      </w:r>
    </w:p>
    <w:p w14:paraId="4C42E890" w14:textId="77777777" w:rsidR="008A2922" w:rsidRDefault="008A2922" w:rsidP="008A2922">
      <w:pPr>
        <w:pStyle w:val="a2"/>
      </w:pPr>
      <w:r>
        <w:t>Для переформирования пакета с данными необходимо зайти в него и нажать на кнопку «Сформировать пакет». Начнется процедура переформирования пакета с данными, после которой в табличную часть «Статусы пакетов» будет добавлена новая строка со статусом «Сформирован».</w:t>
      </w:r>
    </w:p>
    <w:p w14:paraId="3DE0CA02" w14:textId="77777777" w:rsidR="008A2922" w:rsidRDefault="008A2922" w:rsidP="008A2922">
      <w:pPr>
        <w:pStyle w:val="a8"/>
        <w:keepNext/>
      </w:pPr>
      <w:r w:rsidRPr="00A328B6">
        <w:drawing>
          <wp:inline distT="0" distB="0" distL="0" distR="0" wp14:anchorId="162F56B2" wp14:editId="311DB345">
            <wp:extent cx="5940425" cy="2585720"/>
            <wp:effectExtent l="19050" t="19050" r="22225" b="2413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B28591" w14:textId="7FF93571" w:rsidR="008A2922" w:rsidRDefault="008A2922" w:rsidP="008A2922">
      <w:pPr>
        <w:pStyle w:val="a9"/>
      </w:pPr>
      <w:bookmarkStart w:id="32" w:name="_Toc201155562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20</w:t>
      </w:r>
      <w:r w:rsidR="008E3CB6">
        <w:rPr>
          <w:noProof/>
        </w:rPr>
        <w:fldChar w:fldCharType="end"/>
      </w:r>
      <w:r>
        <w:t xml:space="preserve"> – Переформирование отклоненного пакета с данными</w:t>
      </w:r>
      <w:bookmarkEnd w:id="32"/>
    </w:p>
    <w:p w14:paraId="22BAF986" w14:textId="77777777" w:rsidR="008A2922" w:rsidRDefault="008A2922" w:rsidP="008A2922">
      <w:pPr>
        <w:pStyle w:val="a2"/>
      </w:pPr>
      <w:r>
        <w:lastRenderedPageBreak/>
        <w:t>После переформирования пакета, если обязательное подписание пакетов с данными ЭП</w:t>
      </w:r>
      <w:r w:rsidRPr="00DE7E08">
        <w:t xml:space="preserve"> </w:t>
      </w:r>
      <w:r>
        <w:t xml:space="preserve">не включено, пакеты с данными сразу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7A03483E" w14:textId="77777777" w:rsidR="008A2922" w:rsidRDefault="008A2922" w:rsidP="008A2922">
      <w:pPr>
        <w:pStyle w:val="a2"/>
      </w:pPr>
      <w:r>
        <w:t>Е</w:t>
      </w:r>
      <w:r w:rsidRPr="009A08AA">
        <w:t>сли</w:t>
      </w:r>
      <w:r>
        <w:t xml:space="preserve"> же</w:t>
      </w:r>
      <w:r w:rsidRPr="009A08AA">
        <w:t xml:space="preserve"> обязательное подписание пакетов с данными ЭП включено, пользователю с ролью «Главный бухгалтер» необходимо зайти в </w:t>
      </w:r>
      <w:r>
        <w:t>переформированный</w:t>
      </w:r>
      <w:r w:rsidRPr="009A08AA">
        <w:t xml:space="preserve"> документ «Пакет передаваемых данных», нажать на кнопку «Подписать </w:t>
      </w:r>
      <w:r>
        <w:t>пакет» и пройти процедуру подписания ЭП.</w:t>
      </w:r>
    </w:p>
    <w:p w14:paraId="6AF76610" w14:textId="77777777" w:rsidR="008A2922" w:rsidRDefault="008A2922" w:rsidP="008A2922">
      <w:pPr>
        <w:pStyle w:val="a8"/>
        <w:keepNext/>
      </w:pPr>
      <w:r w:rsidRPr="00537585">
        <w:drawing>
          <wp:inline distT="0" distB="0" distL="0" distR="0" wp14:anchorId="5B733847" wp14:editId="6E42F04E">
            <wp:extent cx="5940425" cy="1946275"/>
            <wp:effectExtent l="19050" t="19050" r="22225" b="158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135140" w14:textId="4FFAFA81" w:rsidR="008A2922" w:rsidRPr="009A08AA" w:rsidRDefault="008A2922" w:rsidP="008A2922">
      <w:pPr>
        <w:pStyle w:val="a9"/>
      </w:pPr>
      <w:bookmarkStart w:id="33" w:name="_Toc201155563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21</w:t>
      </w:r>
      <w:r w:rsidR="008E3CB6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33"/>
    </w:p>
    <w:p w14:paraId="7020CB34" w14:textId="77777777" w:rsidR="008A2922" w:rsidRDefault="008A2922" w:rsidP="008A2922">
      <w:pPr>
        <w:pStyle w:val="a2"/>
      </w:pPr>
      <w:r w:rsidRPr="00537585"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>
        <w:t xml:space="preserve"> по сервисному взаимодействию. </w:t>
      </w:r>
      <w:r w:rsidRPr="000269D5">
        <w:t>После отправки пакета в табличную часть «Статусы пакетов» будет добавлена запись об этом.</w:t>
      </w:r>
    </w:p>
    <w:p w14:paraId="35208A9E" w14:textId="77777777" w:rsidR="008A2922" w:rsidRDefault="008A2922" w:rsidP="008A2922">
      <w:pPr>
        <w:pStyle w:val="a8"/>
        <w:keepNext/>
      </w:pPr>
      <w:r>
        <w:drawing>
          <wp:inline distT="0" distB="0" distL="0" distR="0" wp14:anchorId="1909CB7C" wp14:editId="27D0244C">
            <wp:extent cx="5940425" cy="997585"/>
            <wp:effectExtent l="19050" t="19050" r="22225" b="1206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72ABA3" w14:textId="5D30CF63" w:rsidR="008A2922" w:rsidRDefault="008A2922" w:rsidP="008A2922">
      <w:pPr>
        <w:pStyle w:val="a9"/>
      </w:pPr>
      <w:bookmarkStart w:id="34" w:name="_Toc201155564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22</w:t>
      </w:r>
      <w:r w:rsidR="008E3CB6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34"/>
      <w:proofErr w:type="spellEnd"/>
    </w:p>
    <w:p w14:paraId="4BB16B6B" w14:textId="1A131435" w:rsidR="00546FBA" w:rsidRDefault="00546FBA" w:rsidP="00546FBA">
      <w:pPr>
        <w:pStyle w:val="2"/>
      </w:pPr>
      <w:bookmarkStart w:id="35" w:name="_Toc201155498"/>
      <w:r>
        <w:t xml:space="preserve">Переформирование и отправка данных в случае внесения изменений в </w:t>
      </w:r>
      <w:proofErr w:type="spellStart"/>
      <w:r>
        <w:t>межотчетный</w:t>
      </w:r>
      <w:proofErr w:type="spellEnd"/>
      <w:r>
        <w:t xml:space="preserve"> период</w:t>
      </w:r>
      <w:bookmarkEnd w:id="35"/>
    </w:p>
    <w:p w14:paraId="30A6B4A2" w14:textId="35B31FDC" w:rsidR="008805C9" w:rsidRDefault="008805C9" w:rsidP="008805C9">
      <w:pPr>
        <w:pStyle w:val="a2"/>
      </w:pPr>
      <w:r>
        <w:t xml:space="preserve">В случае, когда в данные бухгалтерского учета были внесены </w:t>
      </w:r>
      <w:r w:rsidR="00DD2B33">
        <w:t>изменения</w:t>
      </w:r>
      <w:r>
        <w:t xml:space="preserve"> </w:t>
      </w:r>
      <w:r w:rsidR="00DD2B33">
        <w:t xml:space="preserve">в </w:t>
      </w:r>
      <w:proofErr w:type="spellStart"/>
      <w:r w:rsidR="00DD2B33">
        <w:t>межотчетном</w:t>
      </w:r>
      <w:proofErr w:type="spellEnd"/>
      <w:r w:rsidR="00DD2B33">
        <w:t xml:space="preserve"> периоде, </w:t>
      </w:r>
      <w:r>
        <w:t>это создаст расхождения между данными пакета за следующий отчетный период и данным</w:t>
      </w:r>
      <w:r w:rsidR="00E62AE1">
        <w:t xml:space="preserve">и, которые уже есть в МСД </w:t>
      </w:r>
      <w:proofErr w:type="spellStart"/>
      <w:r w:rsidR="00E62AE1">
        <w:t>ПУиО</w:t>
      </w:r>
      <w:proofErr w:type="spellEnd"/>
      <w:r w:rsidR="00E62AE1">
        <w:t xml:space="preserve"> в части остатков на начало и конец месяцев. </w:t>
      </w:r>
      <w:r>
        <w:t xml:space="preserve">Пакет за следующий отчетный период не пройдет </w:t>
      </w:r>
      <w:proofErr w:type="spellStart"/>
      <w:r>
        <w:t>междокументный</w:t>
      </w:r>
      <w:proofErr w:type="spellEnd"/>
      <w:r>
        <w:t xml:space="preserve"> контроль остатков и будет отклонен.</w:t>
      </w:r>
    </w:p>
    <w:p w14:paraId="066C67D9" w14:textId="0ED5FBFC" w:rsidR="008805C9" w:rsidRDefault="00C53984" w:rsidP="008805C9">
      <w:pPr>
        <w:pStyle w:val="a2"/>
      </w:pPr>
      <w:r>
        <w:t xml:space="preserve">Внесение данных </w:t>
      </w:r>
      <w:r w:rsidR="00E62AE1">
        <w:t xml:space="preserve">в </w:t>
      </w:r>
      <w:proofErr w:type="spellStart"/>
      <w:r w:rsidR="00E62AE1">
        <w:t>межотчетный</w:t>
      </w:r>
      <w:proofErr w:type="spellEnd"/>
      <w:r w:rsidR="00E62AE1">
        <w:t xml:space="preserve"> период осуществляется п</w:t>
      </w:r>
      <w:r w:rsidR="008805C9">
        <w:t>о согласованию с УЦБ ФК</w:t>
      </w:r>
      <w:r w:rsidR="00E62AE1">
        <w:t>,</w:t>
      </w:r>
      <w:r w:rsidR="00E62AE1" w:rsidRPr="00E62AE1">
        <w:t xml:space="preserve"> </w:t>
      </w:r>
      <w:r w:rsidR="00E62AE1">
        <w:t xml:space="preserve">которое открывает для изменения </w:t>
      </w:r>
      <w:proofErr w:type="spellStart"/>
      <w:r w:rsidR="00E62AE1">
        <w:t>межотчетный</w:t>
      </w:r>
      <w:proofErr w:type="spellEnd"/>
      <w:r w:rsidR="00E62AE1">
        <w:t xml:space="preserve"> период и отчетный период Январь текущего года в МСД.</w:t>
      </w:r>
      <w:r w:rsidR="008805C9">
        <w:t xml:space="preserve"> </w:t>
      </w:r>
      <w:r w:rsidR="00E62AE1">
        <w:t>Н</w:t>
      </w:r>
      <w:r w:rsidR="008805C9">
        <w:t xml:space="preserve">еобходимо вручную переформировать все пакеты с </w:t>
      </w:r>
      <w:r w:rsidR="008805C9" w:rsidRPr="008A2922">
        <w:rPr>
          <w:b/>
          <w:bCs/>
        </w:rPr>
        <w:t>отчетными данными</w:t>
      </w:r>
      <w:r w:rsidR="008805C9">
        <w:t>, начиная с</w:t>
      </w:r>
      <w:r w:rsidR="00DD2B33">
        <w:t xml:space="preserve"> пакета за январь года, следующего за годом внесения изменений в </w:t>
      </w:r>
      <w:proofErr w:type="spellStart"/>
      <w:r w:rsidR="00DD2B33">
        <w:t>межотчетный</w:t>
      </w:r>
      <w:proofErr w:type="spellEnd"/>
      <w:r w:rsidR="00DD2B33">
        <w:t xml:space="preserve"> период</w:t>
      </w:r>
      <w:r w:rsidR="00E62AE1">
        <w:t>, а также пакет с последними оперативными данными</w:t>
      </w:r>
      <w:r w:rsidR="008805C9">
        <w:t xml:space="preserve">. </w:t>
      </w:r>
    </w:p>
    <w:p w14:paraId="07D89DC4" w14:textId="77777777" w:rsidR="008805C9" w:rsidRDefault="008805C9" w:rsidP="008805C9">
      <w:pPr>
        <w:pStyle w:val="a2"/>
      </w:pPr>
      <w:r>
        <w:lastRenderedPageBreak/>
        <w:t>Переформировать пакет с данными могут пользователи с ролью «Бухгалтер» или «Главный бухгалтер».</w:t>
      </w:r>
    </w:p>
    <w:p w14:paraId="601671B8" w14:textId="58158046" w:rsidR="00E62AE1" w:rsidRDefault="00E62AE1" w:rsidP="008805C9">
      <w:pPr>
        <w:pStyle w:val="a2"/>
      </w:pPr>
      <w:r w:rsidRPr="00E62AE1">
        <w:rPr>
          <w:i/>
        </w:rPr>
        <w:t xml:space="preserve">Примечание. До конца текущего года будет выведена дополнительная функциональность внесения данных в </w:t>
      </w:r>
      <w:proofErr w:type="spellStart"/>
      <w:r w:rsidRPr="00E62AE1">
        <w:rPr>
          <w:i/>
        </w:rPr>
        <w:t>межотчетный</w:t>
      </w:r>
      <w:proofErr w:type="spellEnd"/>
      <w:r w:rsidRPr="00E62AE1">
        <w:rPr>
          <w:i/>
        </w:rPr>
        <w:t xml:space="preserve"> период, которая позволит при внесении данных в </w:t>
      </w:r>
      <w:proofErr w:type="spellStart"/>
      <w:r w:rsidRPr="00E62AE1">
        <w:rPr>
          <w:i/>
        </w:rPr>
        <w:t>межотчетный</w:t>
      </w:r>
      <w:proofErr w:type="spellEnd"/>
      <w:r w:rsidRPr="00E62AE1">
        <w:rPr>
          <w:i/>
        </w:rPr>
        <w:t xml:space="preserve"> период не </w:t>
      </w:r>
      <w:proofErr w:type="spellStart"/>
      <w:r w:rsidRPr="00E62AE1">
        <w:rPr>
          <w:i/>
        </w:rPr>
        <w:t>перевыгружать</w:t>
      </w:r>
      <w:proofErr w:type="spellEnd"/>
      <w:r w:rsidRPr="00E62AE1">
        <w:rPr>
          <w:i/>
        </w:rPr>
        <w:t xml:space="preserve"> отчетные и оперативные данные за прошлые периоды</w:t>
      </w:r>
    </w:p>
    <w:p w14:paraId="1C2928F2" w14:textId="77777777" w:rsidR="008805C9" w:rsidRDefault="008805C9" w:rsidP="008805C9">
      <w:pPr>
        <w:pStyle w:val="a2"/>
      </w:pPr>
      <w:r>
        <w:t>Для переформирования пакета с данными необходимо зайти в него и нажать на кнопку «Сформировать пакет». Начнется процедура переформирования пакета с данными, после которой в табличную часть «Статусы пакетов» будет добавлена новая строка со статусом «Сформирован».</w:t>
      </w:r>
    </w:p>
    <w:p w14:paraId="72147CFD" w14:textId="77777777" w:rsidR="008805C9" w:rsidRDefault="008805C9" w:rsidP="008805C9">
      <w:pPr>
        <w:pStyle w:val="a8"/>
        <w:keepNext/>
      </w:pPr>
      <w:r w:rsidRPr="00A328B6">
        <w:drawing>
          <wp:inline distT="0" distB="0" distL="0" distR="0" wp14:anchorId="5EFC2891" wp14:editId="0AAD1E8B">
            <wp:extent cx="5940425" cy="2585720"/>
            <wp:effectExtent l="19050" t="19050" r="22225" b="2413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0BF524" w14:textId="5D24B7FD" w:rsidR="008805C9" w:rsidRDefault="008805C9" w:rsidP="008805C9">
      <w:pPr>
        <w:pStyle w:val="a9"/>
      </w:pPr>
      <w:bookmarkStart w:id="36" w:name="_Toc201155565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23</w:t>
      </w:r>
      <w:r w:rsidR="008E3CB6">
        <w:rPr>
          <w:noProof/>
        </w:rPr>
        <w:fldChar w:fldCharType="end"/>
      </w:r>
      <w:r>
        <w:t xml:space="preserve"> – Переформирование отклоненного пакета с данными</w:t>
      </w:r>
      <w:bookmarkEnd w:id="36"/>
    </w:p>
    <w:p w14:paraId="40C82A0A" w14:textId="77777777" w:rsidR="008805C9" w:rsidRDefault="008805C9" w:rsidP="008805C9">
      <w:pPr>
        <w:pStyle w:val="a2"/>
      </w:pPr>
      <w:r>
        <w:t>После переформирования пакета, если обязательное подписание пакетов с данными ЭП</w:t>
      </w:r>
      <w:r w:rsidRPr="00DE7E08">
        <w:t xml:space="preserve"> </w:t>
      </w:r>
      <w:r>
        <w:t xml:space="preserve">не включено, пакеты с данными сразу отправляются в МСД </w:t>
      </w:r>
      <w:proofErr w:type="spellStart"/>
      <w:r>
        <w:t>ПУиО</w:t>
      </w:r>
      <w:proofErr w:type="spellEnd"/>
      <w:r>
        <w:t xml:space="preserve"> по сервисному взаимодействию.</w:t>
      </w:r>
    </w:p>
    <w:p w14:paraId="5A0191CE" w14:textId="77777777" w:rsidR="008805C9" w:rsidRDefault="008805C9" w:rsidP="008805C9">
      <w:pPr>
        <w:pStyle w:val="a2"/>
      </w:pPr>
      <w:r>
        <w:t>Е</w:t>
      </w:r>
      <w:r w:rsidRPr="009A08AA">
        <w:t>сли</w:t>
      </w:r>
      <w:r>
        <w:t xml:space="preserve"> же</w:t>
      </w:r>
      <w:r w:rsidRPr="009A08AA">
        <w:t xml:space="preserve"> обязательное подписание пакетов с данными ЭП включено, пользователю с ролью «Главный бухгалтер» необходимо зайти в </w:t>
      </w:r>
      <w:r>
        <w:t>переформированный</w:t>
      </w:r>
      <w:r w:rsidRPr="009A08AA">
        <w:t xml:space="preserve"> документ «Пакет передаваемых данных», нажать на кнопку «Подписать </w:t>
      </w:r>
      <w:r>
        <w:t>пакет» и пройти процедуру подписания ЭП.</w:t>
      </w:r>
    </w:p>
    <w:p w14:paraId="09437351" w14:textId="77777777" w:rsidR="008805C9" w:rsidRDefault="008805C9" w:rsidP="008805C9">
      <w:pPr>
        <w:pStyle w:val="a8"/>
        <w:keepNext/>
      </w:pPr>
      <w:r w:rsidRPr="00537585">
        <w:drawing>
          <wp:inline distT="0" distB="0" distL="0" distR="0" wp14:anchorId="2E796222" wp14:editId="01B68F91">
            <wp:extent cx="5940425" cy="1946275"/>
            <wp:effectExtent l="19050" t="19050" r="22225" b="158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AB97FB" w14:textId="700E9377" w:rsidR="008805C9" w:rsidRPr="009A08AA" w:rsidRDefault="008805C9" w:rsidP="008805C9">
      <w:pPr>
        <w:pStyle w:val="a9"/>
      </w:pPr>
      <w:bookmarkStart w:id="37" w:name="_Toc201155566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24</w:t>
      </w:r>
      <w:r w:rsidR="008E3CB6">
        <w:rPr>
          <w:noProof/>
        </w:rPr>
        <w:fldChar w:fldCharType="end"/>
      </w:r>
      <w:r>
        <w:t xml:space="preserve"> – Подписание пакета с данными перед отправкой</w:t>
      </w:r>
      <w:bookmarkEnd w:id="37"/>
    </w:p>
    <w:p w14:paraId="00F262D0" w14:textId="77777777" w:rsidR="008805C9" w:rsidRDefault="008805C9" w:rsidP="008805C9">
      <w:pPr>
        <w:pStyle w:val="a2"/>
      </w:pPr>
      <w:r w:rsidRPr="00537585">
        <w:lastRenderedPageBreak/>
        <w:t>После подписани</w:t>
      </w:r>
      <w:r>
        <w:t xml:space="preserve">я пакета он будет автоматически отправлен в МСД </w:t>
      </w:r>
      <w:proofErr w:type="spellStart"/>
      <w:r>
        <w:t>ПУиО</w:t>
      </w:r>
      <w:proofErr w:type="spellEnd"/>
      <w:r>
        <w:t xml:space="preserve"> по сервисному взаимодействию. </w:t>
      </w:r>
      <w:r w:rsidRPr="000269D5">
        <w:t>После отправки пакета в табличную часть «Статусы пакетов» будет добавлена запись об этом.</w:t>
      </w:r>
    </w:p>
    <w:p w14:paraId="6DC564F4" w14:textId="77777777" w:rsidR="008805C9" w:rsidRDefault="008805C9" w:rsidP="008805C9">
      <w:pPr>
        <w:pStyle w:val="a8"/>
        <w:keepNext/>
      </w:pPr>
      <w:r>
        <w:drawing>
          <wp:inline distT="0" distB="0" distL="0" distR="0" wp14:anchorId="53AE5FA7" wp14:editId="6398696D">
            <wp:extent cx="5940425" cy="997585"/>
            <wp:effectExtent l="19050" t="19050" r="22225" b="1206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522408" w14:textId="578389E2" w:rsidR="00D63EFA" w:rsidRPr="00D63EFA" w:rsidRDefault="008805C9" w:rsidP="00D63EFA">
      <w:pPr>
        <w:pStyle w:val="a9"/>
      </w:pPr>
      <w:bookmarkStart w:id="38" w:name="_Toc201155567"/>
      <w:r>
        <w:t xml:space="preserve">Рисунок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STYLEREF 1 \s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>.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Рисунок \* ARABIC \s 1 </w:instrText>
      </w:r>
      <w:r w:rsidR="008E3CB6">
        <w:rPr>
          <w:noProof/>
        </w:rPr>
        <w:fldChar w:fldCharType="separate"/>
      </w:r>
      <w:r w:rsidR="00C06176">
        <w:rPr>
          <w:noProof/>
        </w:rPr>
        <w:t>25</w:t>
      </w:r>
      <w:r w:rsidR="008E3CB6">
        <w:rPr>
          <w:noProof/>
        </w:rPr>
        <w:fldChar w:fldCharType="end"/>
      </w:r>
      <w:r>
        <w:t xml:space="preserve"> – Статус пакета, обозначающий, что он отправлен в МСД </w:t>
      </w:r>
      <w:proofErr w:type="spellStart"/>
      <w:r>
        <w:t>ПУиО</w:t>
      </w:r>
      <w:bookmarkEnd w:id="38"/>
      <w:proofErr w:type="spellEnd"/>
    </w:p>
    <w:p w14:paraId="75734A6E" w14:textId="42C99099" w:rsidR="005A7B8E" w:rsidRDefault="005A7B8E" w:rsidP="00F13BF3">
      <w:pPr>
        <w:pStyle w:val="a2"/>
      </w:pPr>
    </w:p>
    <w:p w14:paraId="0005B05E" w14:textId="5952FF3B" w:rsidR="00E62AE1" w:rsidRPr="00E62AE1" w:rsidRDefault="00E62AE1" w:rsidP="00F13BF3">
      <w:pPr>
        <w:pStyle w:val="a2"/>
        <w:rPr>
          <w:i/>
        </w:rPr>
        <w:sectPr w:rsidR="00E62AE1" w:rsidRPr="00E62AE1" w:rsidSect="009A1105">
          <w:headerReference w:type="even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2AE1">
        <w:rPr>
          <w:i/>
        </w:rPr>
        <w:t xml:space="preserve"> </w:t>
      </w:r>
    </w:p>
    <w:p w14:paraId="60106650" w14:textId="05C543DB" w:rsidR="005A7B8E" w:rsidRDefault="005A7B8E" w:rsidP="005A7B8E">
      <w:pPr>
        <w:pStyle w:val="11"/>
      </w:pPr>
      <w:bookmarkStart w:id="39" w:name="_Toc201006303"/>
      <w:bookmarkStart w:id="40" w:name="_Toc201155499"/>
      <w:r>
        <w:lastRenderedPageBreak/>
        <w:t xml:space="preserve">ПРИЛОЖЕНИЕ </w:t>
      </w:r>
      <w:r w:rsidR="00453E8A">
        <w:t>1</w:t>
      </w:r>
      <w:r>
        <w:t xml:space="preserve">. Описание аналитик данных МСД и их связь с объектами </w:t>
      </w:r>
      <w:proofErr w:type="spellStart"/>
      <w:r>
        <w:t>ПУиО</w:t>
      </w:r>
      <w:proofErr w:type="spellEnd"/>
      <w:r>
        <w:t>/ПУНФА</w:t>
      </w:r>
      <w:bookmarkEnd w:id="39"/>
      <w:bookmarkEnd w:id="40"/>
    </w:p>
    <w:p w14:paraId="3D92AD3E" w14:textId="77777777" w:rsidR="005A7B8E" w:rsidRDefault="005A7B8E" w:rsidP="005A7B8E">
      <w:pPr>
        <w:pStyle w:val="a2"/>
        <w:rPr>
          <w:lang w:eastAsia="ru-RU"/>
        </w:rPr>
      </w:pPr>
      <w:r>
        <w:rPr>
          <w:lang w:eastAsia="ru-RU"/>
        </w:rPr>
        <w:t xml:space="preserve">В данном приложении приведено подробное описание аналитик Таксономии с указанием объектов и их реквизитов в МВУ </w:t>
      </w:r>
      <w:proofErr w:type="spellStart"/>
      <w:r>
        <w:rPr>
          <w:lang w:eastAsia="ru-RU"/>
        </w:rPr>
        <w:t>ПУиО</w:t>
      </w:r>
      <w:proofErr w:type="spellEnd"/>
      <w:r>
        <w:rPr>
          <w:lang w:eastAsia="ru-RU"/>
        </w:rPr>
        <w:t xml:space="preserve">/ПУНФА, на основании которых формируются данные для отправки в МСД </w:t>
      </w:r>
      <w:proofErr w:type="spellStart"/>
      <w:r>
        <w:rPr>
          <w:lang w:eastAsia="ru-RU"/>
        </w:rPr>
        <w:t>ПУиО</w:t>
      </w:r>
      <w:proofErr w:type="spellEnd"/>
      <w:r>
        <w:rPr>
          <w:lang w:eastAsia="ru-RU"/>
        </w:rPr>
        <w:t>.</w:t>
      </w:r>
    </w:p>
    <w:p w14:paraId="3F0CFFD6" w14:textId="5D1D4D9B" w:rsidR="005A7B8E" w:rsidRDefault="005A7B8E" w:rsidP="005A7B8E">
      <w:pPr>
        <w:pStyle w:val="a2"/>
        <w:rPr>
          <w:lang w:eastAsia="ru-RU"/>
        </w:rPr>
      </w:pPr>
      <w:r>
        <w:rPr>
          <w:lang w:eastAsia="ru-RU"/>
        </w:rPr>
        <w:t>Перечень и описание простых аналитик представлен в таблице</w:t>
      </w:r>
      <w:r w:rsidR="00242FA4">
        <w:rPr>
          <w:lang w:eastAsia="ru-RU"/>
        </w:rPr>
        <w:t xml:space="preserve"> ниже</w:t>
      </w:r>
      <w:r>
        <w:rPr>
          <w:lang w:eastAsia="ru-RU"/>
        </w:rPr>
        <w:t>. Составные аналитики представлены разделами данного приложения.</w:t>
      </w:r>
    </w:p>
    <w:p w14:paraId="70BF8630" w14:textId="17F489D2" w:rsidR="005A7B8E" w:rsidRDefault="005A7B8E" w:rsidP="005A7B8E">
      <w:pPr>
        <w:pStyle w:val="affa"/>
      </w:pPr>
      <w:bookmarkStart w:id="41" w:name="_Toc201155568"/>
      <w:r>
        <w:t xml:space="preserve">Таблица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Таблица \* ARABIC </w:instrText>
      </w:r>
      <w:r w:rsidR="008E3CB6">
        <w:rPr>
          <w:noProof/>
        </w:rPr>
        <w:fldChar w:fldCharType="separate"/>
      </w:r>
      <w:r w:rsidR="00C06176">
        <w:rPr>
          <w:noProof/>
        </w:rPr>
        <w:t>1</w:t>
      </w:r>
      <w:r w:rsidR="008E3CB6">
        <w:rPr>
          <w:noProof/>
        </w:rPr>
        <w:fldChar w:fldCharType="end"/>
      </w:r>
      <w:r>
        <w:t xml:space="preserve"> – Описание простых аналитик</w:t>
      </w:r>
      <w:bookmarkEnd w:id="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3"/>
        <w:gridCol w:w="5955"/>
        <w:gridCol w:w="5492"/>
      </w:tblGrid>
      <w:tr w:rsidR="005A7B8E" w14:paraId="4A6723AB" w14:textId="77777777" w:rsidTr="006B795B">
        <w:trPr>
          <w:trHeight w:val="300"/>
          <w:tblHeader/>
        </w:trPr>
        <w:tc>
          <w:tcPr>
            <w:tcW w:w="1069" w:type="pct"/>
            <w:shd w:val="clear" w:color="auto" w:fill="D9D9D9" w:themeFill="background1" w:themeFillShade="D9"/>
            <w:vAlign w:val="center"/>
          </w:tcPr>
          <w:p w14:paraId="7E8BCA48" w14:textId="77777777" w:rsidR="005A7B8E" w:rsidRDefault="005A7B8E" w:rsidP="006E7161">
            <w:pPr>
              <w:pStyle w:val="af7"/>
            </w:pPr>
            <w:r>
              <w:t>Код аналитики</w:t>
            </w:r>
          </w:p>
        </w:tc>
        <w:tc>
          <w:tcPr>
            <w:tcW w:w="2045" w:type="pct"/>
            <w:shd w:val="clear" w:color="auto" w:fill="D9D9D9" w:themeFill="background1" w:themeFillShade="D9"/>
            <w:noWrap/>
            <w:vAlign w:val="center"/>
          </w:tcPr>
          <w:p w14:paraId="53DC2D42" w14:textId="77777777" w:rsidR="005A7B8E" w:rsidRDefault="005A7B8E" w:rsidP="006E7161">
            <w:pPr>
              <w:pStyle w:val="af7"/>
            </w:pPr>
            <w:r>
              <w:t>Наименование аналитики</w:t>
            </w:r>
          </w:p>
        </w:tc>
        <w:tc>
          <w:tcPr>
            <w:tcW w:w="1886" w:type="pct"/>
            <w:shd w:val="clear" w:color="auto" w:fill="D9D9D9" w:themeFill="background1" w:themeFillShade="D9"/>
            <w:noWrap/>
            <w:vAlign w:val="center"/>
          </w:tcPr>
          <w:p w14:paraId="40C1159E" w14:textId="77777777" w:rsidR="005A7B8E" w:rsidRDefault="005A7B8E" w:rsidP="006E7161">
            <w:pPr>
              <w:pStyle w:val="af7"/>
            </w:pPr>
            <w:r>
              <w:t>Описание</w:t>
            </w:r>
          </w:p>
        </w:tc>
      </w:tr>
      <w:tr w:rsidR="005A7B8E" w14:paraId="54F0C932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6811030" w14:textId="77777777" w:rsidR="005A7B8E" w:rsidRPr="002444D8" w:rsidRDefault="005A7B8E" w:rsidP="006E7161">
            <w:pPr>
              <w:pStyle w:val="af5"/>
            </w:pPr>
            <w:r w:rsidRPr="002444D8">
              <w:rPr>
                <w:lang w:val="en-US"/>
              </w:rPr>
              <w:t>IKZ</w:t>
            </w:r>
          </w:p>
        </w:tc>
        <w:tc>
          <w:tcPr>
            <w:tcW w:w="2045" w:type="pct"/>
            <w:shd w:val="clear" w:color="auto" w:fill="auto"/>
            <w:noWrap/>
          </w:tcPr>
          <w:p w14:paraId="7056BCC7" w14:textId="77777777" w:rsidR="005A7B8E" w:rsidRPr="002444D8" w:rsidRDefault="005A7B8E" w:rsidP="006E7161">
            <w:pPr>
              <w:pStyle w:val="af5"/>
            </w:pPr>
            <w:r w:rsidRPr="002444D8">
              <w:t>Идентификационный номер закупки</w:t>
            </w:r>
          </w:p>
        </w:tc>
        <w:tc>
          <w:tcPr>
            <w:tcW w:w="1886" w:type="pct"/>
            <w:shd w:val="clear" w:color="auto" w:fill="auto"/>
            <w:noWrap/>
          </w:tcPr>
          <w:p w14:paraId="4A95191A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9A5041">
              <w:t xml:space="preserve">Справочник «Договоры» вид характеристики </w:t>
            </w:r>
            <w:r>
              <w:t>«</w:t>
            </w:r>
            <w:r w:rsidRPr="002444D8">
              <w:rPr>
                <w:lang w:eastAsia="ru-RU"/>
              </w:rPr>
              <w:t>Идентификационный код закупки»</w:t>
            </w:r>
          </w:p>
        </w:tc>
      </w:tr>
      <w:tr w:rsidR="005A7B8E" w14:paraId="0EFE7AB0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4635955" w14:textId="77777777" w:rsidR="005A7B8E" w:rsidRDefault="005A7B8E" w:rsidP="006E7161">
            <w:pPr>
              <w:pStyle w:val="af5"/>
            </w:pPr>
            <w:r>
              <w:t>KBK</w:t>
            </w:r>
          </w:p>
        </w:tc>
        <w:tc>
          <w:tcPr>
            <w:tcW w:w="2045" w:type="pct"/>
            <w:shd w:val="clear" w:color="auto" w:fill="auto"/>
            <w:noWrap/>
          </w:tcPr>
          <w:p w14:paraId="6266E75F" w14:textId="77777777" w:rsidR="005A7B8E" w:rsidRDefault="005A7B8E" w:rsidP="006E7161">
            <w:pPr>
              <w:pStyle w:val="af5"/>
            </w:pPr>
            <w:r>
              <w:t>Код по бюджетной классификации</w:t>
            </w:r>
          </w:p>
        </w:tc>
        <w:tc>
          <w:tcPr>
            <w:tcW w:w="1886" w:type="pct"/>
            <w:shd w:val="clear" w:color="auto" w:fill="auto"/>
            <w:noWrap/>
          </w:tcPr>
          <w:p w14:paraId="20C70B05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«КБК» проводки. Справочник «КПС»</w:t>
            </w:r>
          </w:p>
        </w:tc>
      </w:tr>
      <w:tr w:rsidR="005A7B8E" w14:paraId="1B4A0442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53B56A6F" w14:textId="77777777" w:rsidR="005A7B8E" w:rsidRDefault="005A7B8E" w:rsidP="006E7161">
            <w:pPr>
              <w:pStyle w:val="af5"/>
              <w:rPr>
                <w:lang w:val="en-US" w:eastAsia="ru-RU"/>
              </w:rPr>
            </w:pPr>
            <w:r>
              <w:t>KFO</w:t>
            </w:r>
          </w:p>
        </w:tc>
        <w:tc>
          <w:tcPr>
            <w:tcW w:w="2045" w:type="pct"/>
            <w:shd w:val="clear" w:color="auto" w:fill="auto"/>
            <w:noWrap/>
          </w:tcPr>
          <w:p w14:paraId="71C0FC83" w14:textId="77777777" w:rsidR="005A7B8E" w:rsidRDefault="005A7B8E" w:rsidP="006E7161">
            <w:pPr>
              <w:pStyle w:val="af5"/>
              <w:rPr>
                <w:lang w:eastAsia="ru-RU"/>
              </w:rPr>
            </w:pPr>
            <w:r>
              <w:t>Код вида финансового обеспечения (деятельности)</w:t>
            </w:r>
          </w:p>
        </w:tc>
        <w:tc>
          <w:tcPr>
            <w:tcW w:w="1886" w:type="pct"/>
            <w:shd w:val="clear" w:color="auto" w:fill="auto"/>
            <w:noWrap/>
          </w:tcPr>
          <w:p w14:paraId="13A425C7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«КФО» из проводки. Перечисление «КФО»</w:t>
            </w:r>
          </w:p>
        </w:tc>
      </w:tr>
      <w:tr w:rsidR="005A7B8E" w14:paraId="0637826B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01921DF7" w14:textId="77777777" w:rsidR="005A7B8E" w:rsidRDefault="005A7B8E" w:rsidP="006E7161">
            <w:pPr>
              <w:pStyle w:val="af5"/>
            </w:pPr>
            <w:r>
              <w:t>KOD_CELI</w:t>
            </w:r>
          </w:p>
        </w:tc>
        <w:tc>
          <w:tcPr>
            <w:tcW w:w="2045" w:type="pct"/>
            <w:shd w:val="clear" w:color="auto" w:fill="auto"/>
            <w:noWrap/>
          </w:tcPr>
          <w:p w14:paraId="5D9432DE" w14:textId="77777777" w:rsidR="005A7B8E" w:rsidRDefault="005A7B8E" w:rsidP="006E7161">
            <w:pPr>
              <w:pStyle w:val="af5"/>
            </w:pPr>
            <w:r>
              <w:t>Код цели</w:t>
            </w:r>
          </w:p>
        </w:tc>
        <w:tc>
          <w:tcPr>
            <w:tcW w:w="1886" w:type="pct"/>
            <w:shd w:val="clear" w:color="auto" w:fill="auto"/>
            <w:noWrap/>
          </w:tcPr>
          <w:p w14:paraId="197059F3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t>Справочник «Виды целевых средств», реквизит «Код»</w:t>
            </w:r>
          </w:p>
        </w:tc>
      </w:tr>
      <w:tr w:rsidR="005A7B8E" w14:paraId="3CB47963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A92ECC2" w14:textId="77777777" w:rsidR="005A7B8E" w:rsidRDefault="005A7B8E" w:rsidP="006E7161">
            <w:pPr>
              <w:pStyle w:val="af5"/>
            </w:pPr>
            <w:r>
              <w:t>KOD_VALUT</w:t>
            </w:r>
          </w:p>
        </w:tc>
        <w:tc>
          <w:tcPr>
            <w:tcW w:w="2045" w:type="pct"/>
            <w:shd w:val="clear" w:color="auto" w:fill="auto"/>
            <w:noWrap/>
          </w:tcPr>
          <w:p w14:paraId="11919690" w14:textId="77777777" w:rsidR="005A7B8E" w:rsidRDefault="005A7B8E" w:rsidP="006E7161">
            <w:pPr>
              <w:pStyle w:val="af5"/>
            </w:pPr>
            <w:r>
              <w:t>Буквенный код валюты</w:t>
            </w:r>
          </w:p>
        </w:tc>
        <w:tc>
          <w:tcPr>
            <w:tcW w:w="1886" w:type="pct"/>
            <w:shd w:val="clear" w:color="auto" w:fill="auto"/>
            <w:noWrap/>
          </w:tcPr>
          <w:p w14:paraId="1949BBC0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t xml:space="preserve">Справочник «Валюта», реквизит «Код» </w:t>
            </w:r>
          </w:p>
        </w:tc>
      </w:tr>
      <w:tr w:rsidR="005A7B8E" w14:paraId="47B3234A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2A18D20" w14:textId="77777777" w:rsidR="005A7B8E" w:rsidRDefault="005A7B8E" w:rsidP="006E7161">
            <w:pPr>
              <w:pStyle w:val="af5"/>
            </w:pPr>
            <w:r>
              <w:t>KOSGU</w:t>
            </w:r>
          </w:p>
        </w:tc>
        <w:tc>
          <w:tcPr>
            <w:tcW w:w="2045" w:type="pct"/>
            <w:shd w:val="clear" w:color="auto" w:fill="auto"/>
            <w:noWrap/>
          </w:tcPr>
          <w:p w14:paraId="3AAFED60" w14:textId="77777777" w:rsidR="005A7B8E" w:rsidRDefault="005A7B8E" w:rsidP="006E7161">
            <w:pPr>
              <w:pStyle w:val="af5"/>
            </w:pPr>
            <w:r>
              <w:t>Классификация операций сектора государственного управления</w:t>
            </w:r>
          </w:p>
        </w:tc>
        <w:tc>
          <w:tcPr>
            <w:tcW w:w="1886" w:type="pct"/>
            <w:shd w:val="clear" w:color="auto" w:fill="auto"/>
            <w:noWrap/>
          </w:tcPr>
          <w:p w14:paraId="0A325352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«КОСГУ» проводки. Справочник «КОСГУ»</w:t>
            </w:r>
          </w:p>
        </w:tc>
      </w:tr>
      <w:tr w:rsidR="005A7B8E" w14:paraId="7181566A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E5DB80E" w14:textId="77777777" w:rsidR="005A7B8E" w:rsidRDefault="005A7B8E" w:rsidP="006E7161">
            <w:pPr>
              <w:pStyle w:val="af5"/>
            </w:pPr>
            <w:r>
              <w:t>MESTO_ROZN</w:t>
            </w:r>
          </w:p>
        </w:tc>
        <w:tc>
          <w:tcPr>
            <w:tcW w:w="2045" w:type="pct"/>
            <w:shd w:val="clear" w:color="auto" w:fill="auto"/>
            <w:noWrap/>
          </w:tcPr>
          <w:p w14:paraId="2C6AD9B0" w14:textId="77777777" w:rsidR="005A7B8E" w:rsidRDefault="005A7B8E" w:rsidP="006E7161">
            <w:pPr>
              <w:pStyle w:val="af5"/>
            </w:pPr>
            <w:r>
              <w:t>Место реализации товаров в рознице</w:t>
            </w:r>
          </w:p>
        </w:tc>
        <w:tc>
          <w:tcPr>
            <w:tcW w:w="1886" w:type="pct"/>
            <w:shd w:val="clear" w:color="auto" w:fill="auto"/>
            <w:noWrap/>
          </w:tcPr>
          <w:p w14:paraId="1A2DFE4C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Справочника «ЦМО», реквизит «Место хранения» </w:t>
            </w:r>
          </w:p>
        </w:tc>
      </w:tr>
      <w:tr w:rsidR="005A7B8E" w14:paraId="70A919B6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69C9065B" w14:textId="77777777" w:rsidR="005A7B8E" w:rsidRDefault="005A7B8E" w:rsidP="006E7161">
            <w:pPr>
              <w:pStyle w:val="af5"/>
              <w:rPr>
                <w:lang w:val="en-US" w:eastAsia="ru-RU"/>
              </w:rPr>
            </w:pPr>
            <w:r>
              <w:t>ORGANIZATION</w:t>
            </w:r>
          </w:p>
        </w:tc>
        <w:tc>
          <w:tcPr>
            <w:tcW w:w="2045" w:type="pct"/>
            <w:shd w:val="clear" w:color="auto" w:fill="auto"/>
            <w:noWrap/>
          </w:tcPr>
          <w:p w14:paraId="6005B5B0" w14:textId="77777777" w:rsidR="005A7B8E" w:rsidRDefault="005A7B8E" w:rsidP="006E7161">
            <w:pPr>
              <w:pStyle w:val="af5"/>
              <w:rPr>
                <w:lang w:eastAsia="ru-RU"/>
              </w:rPr>
            </w:pPr>
            <w:r>
              <w:t>Организация</w:t>
            </w:r>
          </w:p>
        </w:tc>
        <w:tc>
          <w:tcPr>
            <w:tcW w:w="1886" w:type="pct"/>
            <w:shd w:val="clear" w:color="auto" w:fill="auto"/>
            <w:noWrap/>
          </w:tcPr>
          <w:p w14:paraId="5617F89A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Реквизит «Организация» из проводки. Справочник «Организация». Выгружается как полноценная составная аналитика. Подробности в соответствующем разделе.</w:t>
            </w:r>
          </w:p>
        </w:tc>
      </w:tr>
      <w:tr w:rsidR="005A7B8E" w14:paraId="7465AEF2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224C5F4B" w14:textId="77777777" w:rsidR="005A7B8E" w:rsidRDefault="005A7B8E" w:rsidP="006E7161">
            <w:pPr>
              <w:pStyle w:val="af5"/>
            </w:pPr>
            <w:r>
              <w:t>PRICH_OSH</w:t>
            </w:r>
          </w:p>
        </w:tc>
        <w:tc>
          <w:tcPr>
            <w:tcW w:w="2045" w:type="pct"/>
            <w:shd w:val="clear" w:color="auto" w:fill="auto"/>
            <w:noWrap/>
          </w:tcPr>
          <w:p w14:paraId="66F0839B" w14:textId="77777777" w:rsidR="005A7B8E" w:rsidRDefault="005A7B8E" w:rsidP="006E7161">
            <w:pPr>
              <w:pStyle w:val="af5"/>
            </w:pPr>
            <w:r>
              <w:t xml:space="preserve">Причины ошибок прошлых лет </w:t>
            </w:r>
          </w:p>
        </w:tc>
        <w:tc>
          <w:tcPr>
            <w:tcW w:w="1886" w:type="pct"/>
            <w:shd w:val="clear" w:color="auto" w:fill="auto"/>
            <w:noWrap/>
          </w:tcPr>
          <w:p w14:paraId="33F5B67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Перечисление «Причины ошибок прошлых лет»</w:t>
            </w:r>
          </w:p>
        </w:tc>
      </w:tr>
      <w:tr w:rsidR="005A7B8E" w14:paraId="0FA3A5E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BF57132" w14:textId="77777777" w:rsidR="005A7B8E" w:rsidRPr="00323B8B" w:rsidRDefault="005A7B8E" w:rsidP="006E7161">
            <w:pPr>
              <w:pStyle w:val="af5"/>
            </w:pPr>
            <w:r w:rsidRPr="00323B8B">
              <w:lastRenderedPageBreak/>
              <w:t>REG_NOMER_GARANT</w:t>
            </w:r>
          </w:p>
        </w:tc>
        <w:tc>
          <w:tcPr>
            <w:tcW w:w="2045" w:type="pct"/>
            <w:shd w:val="clear" w:color="auto" w:fill="auto"/>
            <w:noWrap/>
          </w:tcPr>
          <w:p w14:paraId="120491F7" w14:textId="77777777" w:rsidR="005A7B8E" w:rsidRPr="00323B8B" w:rsidRDefault="005A7B8E" w:rsidP="006E7161">
            <w:pPr>
              <w:pStyle w:val="af5"/>
            </w:pPr>
            <w:r w:rsidRPr="00323B8B">
              <w:t>Регистрационный номер гарантии</w:t>
            </w:r>
          </w:p>
        </w:tc>
        <w:tc>
          <w:tcPr>
            <w:tcW w:w="1886" w:type="pct"/>
            <w:shd w:val="clear" w:color="auto" w:fill="auto"/>
            <w:noWrap/>
          </w:tcPr>
          <w:p w14:paraId="54605B83" w14:textId="77777777" w:rsidR="005A7B8E" w:rsidRPr="008A5A9B" w:rsidRDefault="005A7B8E" w:rsidP="006E7161">
            <w:pPr>
              <w:pStyle w:val="af5"/>
              <w:jc w:val="both"/>
              <w:rPr>
                <w:color w:val="FFC000" w:themeColor="accent4"/>
                <w:lang w:eastAsia="ru-RU"/>
              </w:rPr>
            </w:pPr>
            <w:r w:rsidRPr="009A5041">
              <w:t>Справочник «Договоры» вид характеристики «Регистрационный номер гарантии»</w:t>
            </w:r>
          </w:p>
        </w:tc>
      </w:tr>
      <w:tr w:rsidR="005A7B8E" w14:paraId="06DF54ED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421602C" w14:textId="77777777" w:rsidR="005A7B8E" w:rsidRPr="0059609F" w:rsidRDefault="005A7B8E" w:rsidP="006E7161">
            <w:pPr>
              <w:pStyle w:val="af5"/>
            </w:pPr>
            <w:r w:rsidRPr="0059609F">
              <w:t>TIP_IMUCH_ZAB</w:t>
            </w:r>
          </w:p>
        </w:tc>
        <w:tc>
          <w:tcPr>
            <w:tcW w:w="2045" w:type="pct"/>
            <w:shd w:val="clear" w:color="auto" w:fill="auto"/>
            <w:noWrap/>
          </w:tcPr>
          <w:p w14:paraId="5F73411D" w14:textId="77777777" w:rsidR="005A7B8E" w:rsidRPr="0059609F" w:rsidRDefault="005A7B8E" w:rsidP="006E7161">
            <w:pPr>
              <w:pStyle w:val="af5"/>
            </w:pPr>
            <w:r w:rsidRPr="0059609F">
              <w:t xml:space="preserve">Типы имущества для </w:t>
            </w:r>
            <w:proofErr w:type="spellStart"/>
            <w:r w:rsidRPr="0059609F">
              <w:t>забалансовых</w:t>
            </w:r>
            <w:proofErr w:type="spellEnd"/>
            <w:r w:rsidRPr="0059609F">
              <w:t xml:space="preserve"> счетов</w:t>
            </w:r>
          </w:p>
        </w:tc>
        <w:tc>
          <w:tcPr>
            <w:tcW w:w="1886" w:type="pct"/>
            <w:shd w:val="clear" w:color="auto" w:fill="auto"/>
            <w:noWrap/>
          </w:tcPr>
          <w:p w14:paraId="6395DA29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В зависимости от </w:t>
            </w:r>
            <w:proofErr w:type="spellStart"/>
            <w:r>
              <w:rPr>
                <w:lang w:eastAsia="ru-RU"/>
              </w:rPr>
              <w:t>забалансового</w:t>
            </w:r>
            <w:proofErr w:type="spellEnd"/>
            <w:r>
              <w:rPr>
                <w:lang w:eastAsia="ru-RU"/>
              </w:rPr>
              <w:t xml:space="preserve"> счета, либо справочник «Основное средство», либо справочник «Номенклатура», реквизит «Тип имущества»</w:t>
            </w:r>
          </w:p>
        </w:tc>
      </w:tr>
      <w:tr w:rsidR="005A7B8E" w14:paraId="201D1369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40C9CF81" w14:textId="77777777" w:rsidR="005A7B8E" w:rsidRDefault="005A7B8E" w:rsidP="006E7161">
            <w:pPr>
              <w:pStyle w:val="af5"/>
            </w:pPr>
            <w:r>
              <w:t>TOVAR_ROZN</w:t>
            </w:r>
          </w:p>
        </w:tc>
        <w:tc>
          <w:tcPr>
            <w:tcW w:w="2045" w:type="pct"/>
            <w:shd w:val="clear" w:color="auto" w:fill="auto"/>
            <w:noWrap/>
          </w:tcPr>
          <w:p w14:paraId="192A65AD" w14:textId="77777777" w:rsidR="005A7B8E" w:rsidRDefault="005A7B8E" w:rsidP="006E7161">
            <w:pPr>
              <w:pStyle w:val="af5"/>
            </w:pPr>
            <w:r>
              <w:t>Признак товаров в рознице</w:t>
            </w:r>
          </w:p>
        </w:tc>
        <w:tc>
          <w:tcPr>
            <w:tcW w:w="1886" w:type="pct"/>
            <w:shd w:val="clear" w:color="auto" w:fill="auto"/>
            <w:noWrap/>
          </w:tcPr>
          <w:p w14:paraId="0A8B613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счета</w:t>
            </w:r>
          </w:p>
        </w:tc>
      </w:tr>
      <w:tr w:rsidR="005A7B8E" w14:paraId="3E289B03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167E5EDE" w14:textId="77777777" w:rsidR="005A7B8E" w:rsidRPr="00D06650" w:rsidRDefault="005A7B8E" w:rsidP="006E7161">
            <w:pPr>
              <w:pStyle w:val="af5"/>
            </w:pPr>
            <w:r w:rsidRPr="00D06650">
              <w:rPr>
                <w:lang w:val="en-US"/>
              </w:rPr>
              <w:t>UCH_NOMER_BO</w:t>
            </w:r>
          </w:p>
        </w:tc>
        <w:tc>
          <w:tcPr>
            <w:tcW w:w="2045" w:type="pct"/>
            <w:shd w:val="clear" w:color="auto" w:fill="auto"/>
            <w:noWrap/>
          </w:tcPr>
          <w:p w14:paraId="090A1536" w14:textId="77777777" w:rsidR="005A7B8E" w:rsidRPr="00D06650" w:rsidRDefault="005A7B8E" w:rsidP="006E7161">
            <w:pPr>
              <w:pStyle w:val="af5"/>
            </w:pPr>
            <w:r w:rsidRPr="00D06650">
              <w:t>Учетный номер бюджетного обязательства</w:t>
            </w:r>
          </w:p>
        </w:tc>
        <w:tc>
          <w:tcPr>
            <w:tcW w:w="1886" w:type="pct"/>
            <w:shd w:val="clear" w:color="auto" w:fill="auto"/>
            <w:noWrap/>
          </w:tcPr>
          <w:p w14:paraId="62DC72AF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323B8B">
              <w:t>Справочник «Договоры» реквизит «</w:t>
            </w:r>
            <w:r w:rsidRPr="00323B8B">
              <w:rPr>
                <w:lang w:eastAsia="ru-RU"/>
              </w:rPr>
              <w:t>Учетный номер обязательства»</w:t>
            </w:r>
          </w:p>
        </w:tc>
      </w:tr>
      <w:tr w:rsidR="005A7B8E" w14:paraId="3644A6F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6CF8A19" w14:textId="77777777" w:rsidR="005A7B8E" w:rsidRPr="0059609F" w:rsidRDefault="005A7B8E" w:rsidP="006E7161">
            <w:pPr>
              <w:pStyle w:val="af5"/>
            </w:pPr>
            <w:r w:rsidRPr="0059609F">
              <w:t>UCH_NOMER_DO</w:t>
            </w:r>
          </w:p>
        </w:tc>
        <w:tc>
          <w:tcPr>
            <w:tcW w:w="2045" w:type="pct"/>
            <w:shd w:val="clear" w:color="auto" w:fill="auto"/>
            <w:noWrap/>
          </w:tcPr>
          <w:p w14:paraId="52F1A9E9" w14:textId="77777777" w:rsidR="005A7B8E" w:rsidRPr="0059609F" w:rsidRDefault="005A7B8E" w:rsidP="006E7161">
            <w:pPr>
              <w:pStyle w:val="af5"/>
            </w:pPr>
            <w:r w:rsidRPr="0059609F">
              <w:t>Учетный номер денежного обязательства</w:t>
            </w:r>
          </w:p>
        </w:tc>
        <w:tc>
          <w:tcPr>
            <w:tcW w:w="1886" w:type="pct"/>
            <w:shd w:val="clear" w:color="auto" w:fill="auto"/>
            <w:noWrap/>
          </w:tcPr>
          <w:p w14:paraId="1C103EC4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323B8B">
              <w:t>Справочник «Договоры» реквизит «</w:t>
            </w:r>
            <w:r w:rsidRPr="00323B8B">
              <w:rPr>
                <w:lang w:eastAsia="ru-RU"/>
              </w:rPr>
              <w:t>Учетный номер обязательства»</w:t>
            </w:r>
          </w:p>
        </w:tc>
      </w:tr>
      <w:tr w:rsidR="005A7B8E" w14:paraId="7AE4F815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5CD2D1F0" w14:textId="77777777" w:rsidR="005A7B8E" w:rsidRPr="009B303B" w:rsidRDefault="005A7B8E" w:rsidP="006E7161">
            <w:pPr>
              <w:pStyle w:val="af5"/>
            </w:pPr>
            <w:r w:rsidRPr="009B303B">
              <w:t>VID_IMUCH</w:t>
            </w:r>
          </w:p>
        </w:tc>
        <w:tc>
          <w:tcPr>
            <w:tcW w:w="2045" w:type="pct"/>
            <w:shd w:val="clear" w:color="auto" w:fill="auto"/>
            <w:noWrap/>
          </w:tcPr>
          <w:p w14:paraId="1ECCD794" w14:textId="77777777" w:rsidR="005A7B8E" w:rsidRPr="009B303B" w:rsidRDefault="005A7B8E" w:rsidP="006E7161">
            <w:pPr>
              <w:pStyle w:val="af5"/>
            </w:pPr>
            <w:r w:rsidRPr="009B303B">
              <w:t xml:space="preserve">Виды имущества </w:t>
            </w:r>
          </w:p>
        </w:tc>
        <w:tc>
          <w:tcPr>
            <w:tcW w:w="1886" w:type="pct"/>
            <w:shd w:val="clear" w:color="auto" w:fill="auto"/>
            <w:noWrap/>
          </w:tcPr>
          <w:p w14:paraId="3377181E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Справочник «Основные средства», реквизит «Тип НФА»</w:t>
            </w:r>
          </w:p>
        </w:tc>
      </w:tr>
      <w:tr w:rsidR="005A7B8E" w14:paraId="36C4A57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D0E3EE1" w14:textId="77777777" w:rsidR="005A7B8E" w:rsidRPr="009B303B" w:rsidRDefault="005A7B8E" w:rsidP="006E7161">
            <w:pPr>
              <w:pStyle w:val="af5"/>
            </w:pPr>
            <w:r w:rsidRPr="009B303B">
              <w:t>VID_IMUCH_ZAB</w:t>
            </w:r>
          </w:p>
        </w:tc>
        <w:tc>
          <w:tcPr>
            <w:tcW w:w="2045" w:type="pct"/>
            <w:shd w:val="clear" w:color="auto" w:fill="auto"/>
            <w:noWrap/>
          </w:tcPr>
          <w:p w14:paraId="668F2450" w14:textId="77777777" w:rsidR="005A7B8E" w:rsidRPr="009B303B" w:rsidRDefault="005A7B8E" w:rsidP="006E7161">
            <w:pPr>
              <w:pStyle w:val="af5"/>
            </w:pPr>
            <w:r w:rsidRPr="009B303B">
              <w:t xml:space="preserve">Виды имущества для </w:t>
            </w:r>
            <w:proofErr w:type="spellStart"/>
            <w:r w:rsidRPr="009B303B">
              <w:t>забалансовых</w:t>
            </w:r>
            <w:proofErr w:type="spellEnd"/>
            <w:r w:rsidRPr="009B303B">
              <w:t xml:space="preserve"> счетов</w:t>
            </w:r>
          </w:p>
        </w:tc>
        <w:tc>
          <w:tcPr>
            <w:tcW w:w="1886" w:type="pct"/>
            <w:shd w:val="clear" w:color="auto" w:fill="auto"/>
            <w:noWrap/>
          </w:tcPr>
          <w:p w14:paraId="1C710474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 w:rsidRPr="003E3799">
              <w:rPr>
                <w:lang w:eastAsia="ru-RU"/>
              </w:rPr>
              <w:t>Справочник «Основные средства», реквизит «Вид имущества»</w:t>
            </w:r>
          </w:p>
        </w:tc>
      </w:tr>
      <w:tr w:rsidR="005A7B8E" w14:paraId="5EA02FF4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310D93F6" w14:textId="77777777" w:rsidR="005A7B8E" w:rsidRDefault="005A7B8E" w:rsidP="006E7161">
            <w:pPr>
              <w:pStyle w:val="af5"/>
            </w:pPr>
            <w:r>
              <w:t>VID_OBESPECH</w:t>
            </w:r>
          </w:p>
        </w:tc>
        <w:tc>
          <w:tcPr>
            <w:tcW w:w="2045" w:type="pct"/>
            <w:shd w:val="clear" w:color="auto" w:fill="auto"/>
            <w:noWrap/>
          </w:tcPr>
          <w:p w14:paraId="70F21F41" w14:textId="77777777" w:rsidR="005A7B8E" w:rsidRDefault="005A7B8E" w:rsidP="006E7161">
            <w:pPr>
              <w:pStyle w:val="af5"/>
            </w:pPr>
            <w:r>
              <w:t>Виды обеспечения обязательств</w:t>
            </w:r>
          </w:p>
        </w:tc>
        <w:tc>
          <w:tcPr>
            <w:tcW w:w="1886" w:type="pct"/>
            <w:shd w:val="clear" w:color="auto" w:fill="auto"/>
            <w:noWrap/>
          </w:tcPr>
          <w:p w14:paraId="13A5E71E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Перечисление «Виды обеспечений»</w:t>
            </w:r>
          </w:p>
        </w:tc>
      </w:tr>
      <w:tr w:rsidR="005A7B8E" w14:paraId="79E4DBA9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077A77AE" w14:textId="77777777" w:rsidR="005A7B8E" w:rsidRPr="009B303B" w:rsidRDefault="005A7B8E" w:rsidP="006E7161">
            <w:pPr>
              <w:pStyle w:val="af5"/>
            </w:pPr>
            <w:r w:rsidRPr="009B303B">
              <w:t>VID_RACH_ZAIM_KR</w:t>
            </w:r>
          </w:p>
        </w:tc>
        <w:tc>
          <w:tcPr>
            <w:tcW w:w="2045" w:type="pct"/>
            <w:shd w:val="clear" w:color="auto" w:fill="auto"/>
            <w:noWrap/>
          </w:tcPr>
          <w:p w14:paraId="004E0CEE" w14:textId="77777777" w:rsidR="005A7B8E" w:rsidRPr="009B303B" w:rsidRDefault="005A7B8E" w:rsidP="006E7161">
            <w:pPr>
              <w:pStyle w:val="af5"/>
            </w:pPr>
            <w:r w:rsidRPr="009B303B">
              <w:t>Виды расчетов по займам, кредитам</w:t>
            </w:r>
          </w:p>
        </w:tc>
        <w:tc>
          <w:tcPr>
            <w:tcW w:w="1886" w:type="pct"/>
            <w:shd w:val="clear" w:color="auto" w:fill="auto"/>
            <w:noWrap/>
          </w:tcPr>
          <w:p w14:paraId="4D52BB3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Перечисление «Виды расчетов по займам»</w:t>
            </w:r>
          </w:p>
        </w:tc>
      </w:tr>
      <w:tr w:rsidR="005A7B8E" w14:paraId="2931C451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5BCBD0D6" w14:textId="77777777" w:rsidR="005A7B8E" w:rsidRDefault="005A7B8E" w:rsidP="006E7161">
            <w:pPr>
              <w:pStyle w:val="af5"/>
            </w:pPr>
            <w:r>
              <w:t>VID_RASCH_PODR</w:t>
            </w:r>
          </w:p>
        </w:tc>
        <w:tc>
          <w:tcPr>
            <w:tcW w:w="2045" w:type="pct"/>
            <w:shd w:val="clear" w:color="auto" w:fill="auto"/>
            <w:noWrap/>
          </w:tcPr>
          <w:p w14:paraId="3517980E" w14:textId="77777777" w:rsidR="005A7B8E" w:rsidRDefault="005A7B8E" w:rsidP="006E7161">
            <w:pPr>
              <w:pStyle w:val="af5"/>
            </w:pPr>
            <w:r>
              <w:t>Виды расчетов по договорам строительного подряда</w:t>
            </w:r>
          </w:p>
        </w:tc>
        <w:tc>
          <w:tcPr>
            <w:tcW w:w="1886" w:type="pct"/>
            <w:shd w:val="clear" w:color="auto" w:fill="auto"/>
            <w:noWrap/>
          </w:tcPr>
          <w:p w14:paraId="653123A8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счета</w:t>
            </w:r>
          </w:p>
        </w:tc>
      </w:tr>
      <w:tr w:rsidR="005A7B8E" w14:paraId="12C04470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5451A8F" w14:textId="77777777" w:rsidR="005A7B8E" w:rsidRPr="0046497F" w:rsidRDefault="005A7B8E" w:rsidP="006E7161">
            <w:pPr>
              <w:pStyle w:val="af5"/>
            </w:pPr>
            <w:r w:rsidRPr="0046497F">
              <w:t>VID_RASCH_PROCH_KR</w:t>
            </w:r>
          </w:p>
        </w:tc>
        <w:tc>
          <w:tcPr>
            <w:tcW w:w="2045" w:type="pct"/>
            <w:shd w:val="clear" w:color="auto" w:fill="auto"/>
            <w:noWrap/>
          </w:tcPr>
          <w:p w14:paraId="7718D68F" w14:textId="77777777" w:rsidR="005A7B8E" w:rsidRPr="0046497F" w:rsidRDefault="005A7B8E" w:rsidP="006E7161">
            <w:pPr>
              <w:pStyle w:val="af5"/>
            </w:pPr>
            <w:r w:rsidRPr="0046497F">
              <w:t>Виды расчетов с прочими кредиторами</w:t>
            </w:r>
          </w:p>
        </w:tc>
        <w:tc>
          <w:tcPr>
            <w:tcW w:w="1886" w:type="pct"/>
            <w:shd w:val="clear" w:color="auto" w:fill="auto"/>
            <w:noWrap/>
          </w:tcPr>
          <w:p w14:paraId="0EEC1A79" w14:textId="0B29A0C1" w:rsidR="005A7B8E" w:rsidRPr="0046497F" w:rsidRDefault="0046497F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субконто</w:t>
            </w:r>
          </w:p>
        </w:tc>
      </w:tr>
      <w:tr w:rsidR="005A7B8E" w14:paraId="504D826E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50E442B" w14:textId="77777777" w:rsidR="005A7B8E" w:rsidRPr="009B303B" w:rsidRDefault="005A7B8E" w:rsidP="006E7161">
            <w:pPr>
              <w:pStyle w:val="af5"/>
            </w:pPr>
            <w:r w:rsidRPr="009B303B">
              <w:t>VID_RASH_BUD_PER</w:t>
            </w:r>
          </w:p>
        </w:tc>
        <w:tc>
          <w:tcPr>
            <w:tcW w:w="2045" w:type="pct"/>
            <w:shd w:val="clear" w:color="auto" w:fill="auto"/>
            <w:noWrap/>
          </w:tcPr>
          <w:p w14:paraId="3F5A0A66" w14:textId="77777777" w:rsidR="005A7B8E" w:rsidRPr="009B303B" w:rsidRDefault="005A7B8E" w:rsidP="006E7161">
            <w:pPr>
              <w:pStyle w:val="af5"/>
            </w:pPr>
            <w:r w:rsidRPr="009B303B">
              <w:t>Виды расходов будущих периодов</w:t>
            </w:r>
          </w:p>
        </w:tc>
        <w:tc>
          <w:tcPr>
            <w:tcW w:w="1886" w:type="pct"/>
            <w:shd w:val="clear" w:color="auto" w:fill="auto"/>
            <w:noWrap/>
          </w:tcPr>
          <w:p w14:paraId="7C4DD0BB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Справочник «Расходы будущих периодов», реквизит «Вид РБП»</w:t>
            </w:r>
          </w:p>
        </w:tc>
      </w:tr>
      <w:tr w:rsidR="005A7B8E" w14:paraId="35B6B43A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48919066" w14:textId="77777777" w:rsidR="005A7B8E" w:rsidRDefault="005A7B8E" w:rsidP="006E7161">
            <w:pPr>
              <w:pStyle w:val="af5"/>
            </w:pPr>
            <w:r>
              <w:t>VID_RASH_PODOTCHET</w:t>
            </w:r>
          </w:p>
        </w:tc>
        <w:tc>
          <w:tcPr>
            <w:tcW w:w="2045" w:type="pct"/>
            <w:shd w:val="clear" w:color="auto" w:fill="auto"/>
            <w:noWrap/>
          </w:tcPr>
          <w:p w14:paraId="135D7C1D" w14:textId="77777777" w:rsidR="005A7B8E" w:rsidRDefault="005A7B8E" w:rsidP="006E7161">
            <w:pPr>
              <w:pStyle w:val="af5"/>
            </w:pPr>
            <w:r>
              <w:t>Виды расчетов с подотчетными лицами</w:t>
            </w:r>
          </w:p>
        </w:tc>
        <w:tc>
          <w:tcPr>
            <w:tcW w:w="1886" w:type="pct"/>
            <w:shd w:val="clear" w:color="auto" w:fill="auto"/>
            <w:noWrap/>
          </w:tcPr>
          <w:p w14:paraId="046F1CF6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t>Перечисление «Виды расчетов СПЛ»</w:t>
            </w:r>
          </w:p>
        </w:tc>
      </w:tr>
      <w:tr w:rsidR="005A7B8E" w14:paraId="4C97B517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71A3AAD" w14:textId="77777777" w:rsidR="005A7B8E" w:rsidRDefault="005A7B8E" w:rsidP="006E7161">
            <w:pPr>
              <w:pStyle w:val="af5"/>
            </w:pPr>
            <w:r>
              <w:t>VID_REZERV</w:t>
            </w:r>
          </w:p>
        </w:tc>
        <w:tc>
          <w:tcPr>
            <w:tcW w:w="2045" w:type="pct"/>
            <w:shd w:val="clear" w:color="auto" w:fill="auto"/>
            <w:noWrap/>
          </w:tcPr>
          <w:p w14:paraId="4449F157" w14:textId="77777777" w:rsidR="005A7B8E" w:rsidRDefault="005A7B8E" w:rsidP="006E7161">
            <w:pPr>
              <w:pStyle w:val="af5"/>
            </w:pPr>
            <w:r>
              <w:t>Виды резервов предстоящих расходов</w:t>
            </w:r>
          </w:p>
        </w:tc>
        <w:tc>
          <w:tcPr>
            <w:tcW w:w="1886" w:type="pct"/>
            <w:shd w:val="clear" w:color="auto" w:fill="auto"/>
            <w:noWrap/>
          </w:tcPr>
          <w:p w14:paraId="63BC5F0F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</w:t>
            </w:r>
            <w:r w:rsidRPr="004323E8">
              <w:rPr>
                <w:lang w:eastAsia="ru-RU"/>
              </w:rPr>
              <w:t xml:space="preserve">правочник </w:t>
            </w:r>
            <w:r>
              <w:rPr>
                <w:lang w:eastAsia="ru-RU"/>
              </w:rPr>
              <w:t>«</w:t>
            </w:r>
            <w:r w:rsidRPr="004323E8">
              <w:rPr>
                <w:lang w:eastAsia="ru-RU"/>
              </w:rPr>
              <w:t>Резервы и оценочные обязательства</w:t>
            </w:r>
            <w:r>
              <w:rPr>
                <w:lang w:eastAsia="ru-RU"/>
              </w:rPr>
              <w:t xml:space="preserve">», </w:t>
            </w:r>
            <w:r w:rsidRPr="004323E8">
              <w:rPr>
                <w:lang w:eastAsia="ru-RU"/>
              </w:rPr>
              <w:t xml:space="preserve">реквизит </w:t>
            </w:r>
            <w:r>
              <w:rPr>
                <w:lang w:eastAsia="ru-RU"/>
              </w:rPr>
              <w:t>«</w:t>
            </w:r>
            <w:r w:rsidRPr="004323E8">
              <w:rPr>
                <w:lang w:eastAsia="ru-RU"/>
              </w:rPr>
              <w:t>Вид резерва</w:t>
            </w:r>
            <w:r>
              <w:rPr>
                <w:lang w:eastAsia="ru-RU"/>
              </w:rPr>
              <w:t>»</w:t>
            </w:r>
          </w:p>
        </w:tc>
      </w:tr>
      <w:tr w:rsidR="005A7B8E" w14:paraId="58332440" w14:textId="77777777" w:rsidTr="006B795B">
        <w:trPr>
          <w:trHeight w:val="300"/>
        </w:trPr>
        <w:tc>
          <w:tcPr>
            <w:tcW w:w="1069" w:type="pct"/>
            <w:shd w:val="clear" w:color="auto" w:fill="auto"/>
          </w:tcPr>
          <w:p w14:paraId="730B09BF" w14:textId="77777777" w:rsidR="005A7B8E" w:rsidRDefault="005A7B8E" w:rsidP="006E7161">
            <w:pPr>
              <w:pStyle w:val="af5"/>
            </w:pPr>
            <w:r>
              <w:t>VID_UCHETA</w:t>
            </w:r>
          </w:p>
        </w:tc>
        <w:tc>
          <w:tcPr>
            <w:tcW w:w="2045" w:type="pct"/>
            <w:shd w:val="clear" w:color="auto" w:fill="auto"/>
            <w:noWrap/>
          </w:tcPr>
          <w:p w14:paraId="0981CECA" w14:textId="77777777" w:rsidR="005A7B8E" w:rsidRDefault="005A7B8E" w:rsidP="006E7161">
            <w:pPr>
              <w:pStyle w:val="af5"/>
            </w:pPr>
            <w:r>
              <w:t>Вид учета</w:t>
            </w:r>
          </w:p>
        </w:tc>
        <w:tc>
          <w:tcPr>
            <w:tcW w:w="1886" w:type="pct"/>
            <w:shd w:val="clear" w:color="auto" w:fill="auto"/>
            <w:noWrap/>
          </w:tcPr>
          <w:p w14:paraId="53E6CC29" w14:textId="77777777" w:rsidR="005A7B8E" w:rsidRDefault="005A7B8E" w:rsidP="006E7161">
            <w:pPr>
              <w:pStyle w:val="af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Зависит от счета</w:t>
            </w:r>
          </w:p>
        </w:tc>
      </w:tr>
    </w:tbl>
    <w:p w14:paraId="6F202F50" w14:textId="77777777" w:rsidR="005A7B8E" w:rsidRDefault="005A7B8E" w:rsidP="005A7B8E">
      <w:pPr>
        <w:pStyle w:val="21"/>
      </w:pPr>
      <w:bookmarkStart w:id="42" w:name="_Toc201006304"/>
      <w:bookmarkStart w:id="43" w:name="_Toc201155500"/>
      <w:r>
        <w:lastRenderedPageBreak/>
        <w:t>Аналитика «ADM_BUDJ» – «Администраторы налоговых поступлений и бюджеты зачисления»</w:t>
      </w:r>
      <w:bookmarkEnd w:id="42"/>
      <w:bookmarkEnd w:id="43"/>
      <w:r>
        <w:t xml:space="preserve"> </w:t>
      </w:r>
    </w:p>
    <w:p w14:paraId="40C3F72A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«Налоги и платежи организации».</w:t>
      </w:r>
    </w:p>
    <w:p w14:paraId="38EDDDB3" w14:textId="3415F3AA" w:rsidR="005A7B8E" w:rsidRDefault="005A7B8E" w:rsidP="005A7B8E">
      <w:pPr>
        <w:pStyle w:val="affa"/>
      </w:pPr>
      <w:bookmarkStart w:id="44" w:name="_Toc201155569"/>
      <w:r>
        <w:t xml:space="preserve">Таблица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Таблица \* ARABIC </w:instrText>
      </w:r>
      <w:r w:rsidR="008E3CB6">
        <w:rPr>
          <w:noProof/>
        </w:rPr>
        <w:fldChar w:fldCharType="separate"/>
      </w:r>
      <w:r w:rsidR="00C06176">
        <w:rPr>
          <w:noProof/>
        </w:rPr>
        <w:t>2</w:t>
      </w:r>
      <w:r w:rsidR="008E3CB6">
        <w:rPr>
          <w:noProof/>
        </w:rPr>
        <w:fldChar w:fldCharType="end"/>
      </w:r>
      <w:r>
        <w:t xml:space="preserve"> –</w:t>
      </w:r>
      <w:r w:rsidRPr="003156A4">
        <w:t xml:space="preserve"> </w:t>
      </w:r>
      <w:r>
        <w:t xml:space="preserve">Реквизиты аналитики </w:t>
      </w:r>
      <w:r w:rsidRPr="00720B6E">
        <w:t>ADM_BUDJ</w:t>
      </w:r>
      <w:bookmarkEnd w:id="44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981"/>
        <w:gridCol w:w="5812"/>
        <w:gridCol w:w="6767"/>
      </w:tblGrid>
      <w:tr w:rsidR="005A7B8E" w:rsidRPr="00720B6E" w14:paraId="6337664C" w14:textId="77777777" w:rsidTr="006E7161">
        <w:trPr>
          <w:tblHeader/>
        </w:trPr>
        <w:tc>
          <w:tcPr>
            <w:tcW w:w="680" w:type="pct"/>
            <w:shd w:val="clear" w:color="auto" w:fill="D9D9D9" w:themeFill="background1" w:themeFillShade="D9"/>
            <w:vAlign w:val="center"/>
          </w:tcPr>
          <w:p w14:paraId="185EF4E5" w14:textId="77777777" w:rsidR="005A7B8E" w:rsidRPr="00720B6E" w:rsidRDefault="005A7B8E" w:rsidP="006E7161">
            <w:pPr>
              <w:pStyle w:val="af7"/>
            </w:pPr>
            <w:bookmarkStart w:id="45" w:name="_Hlk200972791"/>
            <w:r w:rsidRPr="00720B6E">
              <w:t>Код элемента</w:t>
            </w:r>
          </w:p>
        </w:tc>
        <w:tc>
          <w:tcPr>
            <w:tcW w:w="1996" w:type="pct"/>
            <w:shd w:val="clear" w:color="auto" w:fill="D9D9D9" w:themeFill="background1" w:themeFillShade="D9"/>
            <w:vAlign w:val="center"/>
          </w:tcPr>
          <w:p w14:paraId="0DE5B901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324" w:type="pct"/>
            <w:shd w:val="clear" w:color="auto" w:fill="D9D9D9" w:themeFill="background1" w:themeFillShade="D9"/>
          </w:tcPr>
          <w:p w14:paraId="40F71D9A" w14:textId="591803E4" w:rsidR="005A7B8E" w:rsidRPr="00720B6E" w:rsidRDefault="00745391" w:rsidP="006E7161">
            <w:pPr>
              <w:pStyle w:val="af7"/>
            </w:pPr>
            <w:r>
              <w:t>Реквизит</w:t>
            </w:r>
            <w:r w:rsidR="00535661">
              <w:t xml:space="preserve"> или иной объект МВУ </w:t>
            </w:r>
            <w:proofErr w:type="spellStart"/>
            <w:r w:rsidR="00535661">
              <w:t>ПУиО</w:t>
            </w:r>
            <w:proofErr w:type="spellEnd"/>
            <w:r w:rsidR="00535661">
              <w:t>/ПУНФА</w:t>
            </w:r>
          </w:p>
        </w:tc>
      </w:tr>
      <w:tr w:rsidR="005A7B8E" w:rsidRPr="00720B6E" w14:paraId="54CE129E" w14:textId="77777777" w:rsidTr="006E7161">
        <w:tc>
          <w:tcPr>
            <w:tcW w:w="680" w:type="pct"/>
          </w:tcPr>
          <w:p w14:paraId="5F5C6B2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996" w:type="pct"/>
          </w:tcPr>
          <w:p w14:paraId="778735BE" w14:textId="77777777" w:rsidR="005A7B8E" w:rsidRPr="00720B6E" w:rsidRDefault="005A7B8E" w:rsidP="006E7161">
            <w:pPr>
              <w:pStyle w:val="af5"/>
            </w:pPr>
            <w:r w:rsidRPr="00720B6E">
              <w:t>Контрагент – администратор доходов</w:t>
            </w:r>
          </w:p>
        </w:tc>
        <w:tc>
          <w:tcPr>
            <w:tcW w:w="2324" w:type="pct"/>
          </w:tcPr>
          <w:p w14:paraId="1925A8EC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5331A0D0" w14:textId="77777777" w:rsidTr="006E7161">
        <w:tc>
          <w:tcPr>
            <w:tcW w:w="680" w:type="pct"/>
          </w:tcPr>
          <w:p w14:paraId="00AD09A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OKTMO_BUDJ</w:t>
            </w:r>
          </w:p>
        </w:tc>
        <w:tc>
          <w:tcPr>
            <w:tcW w:w="1996" w:type="pct"/>
          </w:tcPr>
          <w:p w14:paraId="0958CFE6" w14:textId="77777777" w:rsidR="005A7B8E" w:rsidRPr="00720B6E" w:rsidRDefault="005A7B8E" w:rsidP="006E7161">
            <w:pPr>
              <w:pStyle w:val="af5"/>
            </w:pPr>
            <w:r w:rsidRPr="00720B6E">
              <w:t>ОКТМО бюджета, в который зачисляется налог, сбор</w:t>
            </w:r>
          </w:p>
        </w:tc>
        <w:tc>
          <w:tcPr>
            <w:tcW w:w="2324" w:type="pct"/>
          </w:tcPr>
          <w:p w14:paraId="2F2C57D0" w14:textId="77777777" w:rsidR="005A7B8E" w:rsidRPr="00720B6E" w:rsidRDefault="005A7B8E" w:rsidP="006E7161">
            <w:pPr>
              <w:pStyle w:val="af5"/>
            </w:pPr>
            <w:r>
              <w:t>Реквизит «Код ОКТМО»</w:t>
            </w:r>
          </w:p>
        </w:tc>
      </w:tr>
    </w:tbl>
    <w:p w14:paraId="31F33061" w14:textId="77777777" w:rsidR="005A7B8E" w:rsidRDefault="005A7B8E" w:rsidP="005A7B8E">
      <w:pPr>
        <w:pStyle w:val="21"/>
      </w:pPr>
      <w:bookmarkStart w:id="46" w:name="_Toc201006305"/>
      <w:bookmarkStart w:id="47" w:name="_Toc201155501"/>
      <w:bookmarkEnd w:id="45"/>
      <w:r>
        <w:t>Аналитика «ADRES» – «Адрес»</w:t>
      </w:r>
      <w:bookmarkEnd w:id="46"/>
      <w:bookmarkEnd w:id="47"/>
    </w:p>
    <w:p w14:paraId="5993CF1B" w14:textId="01B7560A" w:rsidR="005A7B8E" w:rsidRDefault="005A7B8E" w:rsidP="005A7B8E">
      <w:pPr>
        <w:pStyle w:val="a2"/>
        <w:rPr>
          <w:color w:val="FF0000"/>
        </w:rPr>
      </w:pPr>
      <w:r>
        <w:t>Составная аналитика</w:t>
      </w:r>
      <w:r w:rsidR="00017609">
        <w:t xml:space="preserve">, является реквизитом аналитик </w:t>
      </w:r>
      <w:r w:rsidR="0091759E">
        <w:rPr>
          <w:lang w:val="en-US"/>
        </w:rPr>
        <w:t>MESTO</w:t>
      </w:r>
      <w:r w:rsidR="0091759E" w:rsidRPr="00B11FEF">
        <w:t>_</w:t>
      </w:r>
      <w:r w:rsidR="0091759E">
        <w:rPr>
          <w:lang w:val="en-US"/>
        </w:rPr>
        <w:t>ADDR</w:t>
      </w:r>
      <w:r w:rsidR="0091759E" w:rsidRPr="00B11FEF">
        <w:t>_</w:t>
      </w:r>
      <w:r w:rsidR="0091759E">
        <w:rPr>
          <w:lang w:val="en-US"/>
        </w:rPr>
        <w:t>NFA</w:t>
      </w:r>
      <w:r w:rsidR="0091759E" w:rsidRPr="00B11FEF">
        <w:t xml:space="preserve"> </w:t>
      </w:r>
      <w:r w:rsidR="0091759E">
        <w:t xml:space="preserve">и аналитики </w:t>
      </w:r>
      <w:r w:rsidR="0091759E">
        <w:rPr>
          <w:lang w:val="en-US"/>
        </w:rPr>
        <w:t>KONTRAGENT</w:t>
      </w:r>
      <w:r w:rsidR="0091759E" w:rsidRPr="00B11FEF">
        <w:t xml:space="preserve"> </w:t>
      </w:r>
      <w:r w:rsidR="0091759E">
        <w:t>в составе реквизитов</w:t>
      </w:r>
      <w:r w:rsidR="0091759E" w:rsidRPr="00B11FEF">
        <w:t xml:space="preserve"> </w:t>
      </w:r>
      <w:r w:rsidR="0091759E">
        <w:t>FIZ_LICO и UR_LICO</w:t>
      </w:r>
      <w:r>
        <w:t>. Данные берутся в зависимости от аналитики, в которой заполняется адрес:</w:t>
      </w:r>
    </w:p>
    <w:p w14:paraId="167D1ECB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«FIZ_LICO» – «Физическое лицо» –</w:t>
      </w:r>
      <w:r w:rsidRPr="005E55FD">
        <w:t xml:space="preserve"> </w:t>
      </w:r>
      <w:r>
        <w:t xml:space="preserve">справочник «Физические лица», реквизит </w:t>
      </w:r>
      <w:r w:rsidRPr="00AA4AB0">
        <w:t>«Адрес по прописке»</w:t>
      </w:r>
      <w:r>
        <w:t>.</w:t>
      </w:r>
    </w:p>
    <w:p w14:paraId="59131F5F" w14:textId="77777777" w:rsidR="005A7B8E" w:rsidRPr="005E55FD" w:rsidRDefault="005A7B8E" w:rsidP="005A7B8E">
      <w:pPr>
        <w:pStyle w:val="a2"/>
        <w:numPr>
          <w:ilvl w:val="0"/>
          <w:numId w:val="17"/>
        </w:numPr>
      </w:pPr>
      <w:r>
        <w:t>Для аналитики «UR_LICO» – «Юридическое лицо» –</w:t>
      </w:r>
      <w:r w:rsidRPr="005E55FD">
        <w:t xml:space="preserve"> </w:t>
      </w:r>
      <w:r>
        <w:t xml:space="preserve">справочник «Юридические лица», реквизит </w:t>
      </w:r>
      <w:r w:rsidRPr="00AA4AB0">
        <w:t>«</w:t>
      </w:r>
      <w:r>
        <w:t>Юридический адрес</w:t>
      </w:r>
      <w:r w:rsidRPr="00AA4AB0">
        <w:t>»</w:t>
      </w:r>
      <w:r>
        <w:t>.</w:t>
      </w:r>
    </w:p>
    <w:p w14:paraId="4DA7603E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</w:t>
      </w:r>
      <w:r>
        <w:rPr>
          <w:lang w:val="en-US"/>
        </w:rPr>
        <w:t>MESTO</w:t>
      </w:r>
      <w:r w:rsidRPr="009A7C0D">
        <w:t>_</w:t>
      </w:r>
      <w:r>
        <w:rPr>
          <w:lang w:val="en-US"/>
        </w:rPr>
        <w:t>ADDR</w:t>
      </w:r>
      <w:r w:rsidRPr="009A7C0D">
        <w:t>_</w:t>
      </w:r>
      <w:r>
        <w:rPr>
          <w:lang w:val="en-US"/>
        </w:rPr>
        <w:t>NFA</w:t>
      </w:r>
      <w:r>
        <w:t>» – «Местонахождение объекта (адрес) НФА» –</w:t>
      </w:r>
      <w:r w:rsidRPr="005E55FD">
        <w:t xml:space="preserve"> </w:t>
      </w:r>
      <w:r>
        <w:t xml:space="preserve">справочник «Места хранения», реквизит </w:t>
      </w:r>
      <w:r w:rsidRPr="00AA4AB0">
        <w:t>«</w:t>
      </w:r>
      <w:r>
        <w:t>Адрес</w:t>
      </w:r>
      <w:r w:rsidRPr="00AA4AB0">
        <w:t>»</w:t>
      </w:r>
      <w:r>
        <w:t>.</w:t>
      </w:r>
    </w:p>
    <w:p w14:paraId="29241779" w14:textId="6FE1FF9E" w:rsidR="005A7B8E" w:rsidRDefault="005A7B8E" w:rsidP="005A7B8E">
      <w:pPr>
        <w:pStyle w:val="affa"/>
      </w:pPr>
      <w:bookmarkStart w:id="48" w:name="_Toc201155570"/>
      <w:r>
        <w:t xml:space="preserve">Таблица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Таблица \* ARABIC </w:instrText>
      </w:r>
      <w:r w:rsidR="008E3CB6">
        <w:rPr>
          <w:noProof/>
        </w:rPr>
        <w:fldChar w:fldCharType="separate"/>
      </w:r>
      <w:r w:rsidR="00C06176">
        <w:rPr>
          <w:noProof/>
        </w:rPr>
        <w:t>3</w:t>
      </w:r>
      <w:r w:rsidR="008E3CB6">
        <w:rPr>
          <w:noProof/>
        </w:rPr>
        <w:fldChar w:fldCharType="end"/>
      </w:r>
      <w:r>
        <w:t xml:space="preserve"> </w:t>
      </w:r>
      <w:r w:rsidRPr="00720B6E">
        <w:t xml:space="preserve">– </w:t>
      </w:r>
      <w:r>
        <w:t>Реквизиты аналитики</w:t>
      </w:r>
      <w:r w:rsidRPr="00720B6E">
        <w:t xml:space="preserve"> </w:t>
      </w:r>
      <w:bookmarkStart w:id="49" w:name="_Hlk200968536"/>
      <w:r w:rsidRPr="00720B6E">
        <w:t>ADRES</w:t>
      </w:r>
      <w:bookmarkEnd w:id="48"/>
      <w:bookmarkEnd w:id="49"/>
    </w:p>
    <w:tbl>
      <w:tblPr>
        <w:tblStyle w:val="af6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90"/>
        <w:gridCol w:w="3975"/>
        <w:gridCol w:w="7995"/>
      </w:tblGrid>
      <w:tr w:rsidR="005A7B8E" w:rsidRPr="00720B6E" w14:paraId="40D3D0B8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A5347A" w14:textId="77777777" w:rsidR="005A7B8E" w:rsidRPr="00720B6E" w:rsidRDefault="005A7B8E" w:rsidP="006E7161">
            <w:pPr>
              <w:pStyle w:val="af7"/>
            </w:pPr>
            <w:bookmarkStart w:id="50" w:name="_Hlk200972889"/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4DB1D04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4F4DD20" w14:textId="1B833BEA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D3DE16F" w14:textId="77777777" w:rsidTr="006E7161">
        <w:tc>
          <w:tcPr>
            <w:tcW w:w="0" w:type="auto"/>
          </w:tcPr>
          <w:p w14:paraId="18FAF03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ADM_MUN_DELENIE</w:t>
            </w:r>
          </w:p>
        </w:tc>
        <w:tc>
          <w:tcPr>
            <w:tcW w:w="0" w:type="auto"/>
          </w:tcPr>
          <w:p w14:paraId="6DDF6CB6" w14:textId="77777777" w:rsidR="005A7B8E" w:rsidRPr="00720B6E" w:rsidRDefault="005A7B8E" w:rsidP="006E7161">
            <w:pPr>
              <w:pStyle w:val="af5"/>
            </w:pPr>
            <w:r w:rsidRPr="00720B6E">
              <w:t>Муниципальное/ административное деление</w:t>
            </w:r>
          </w:p>
        </w:tc>
        <w:tc>
          <w:tcPr>
            <w:tcW w:w="0" w:type="auto"/>
          </w:tcPr>
          <w:p w14:paraId="2F5A7B6D" w14:textId="77777777" w:rsidR="005A7B8E" w:rsidRPr="00720B6E" w:rsidRDefault="005A7B8E" w:rsidP="006E7161">
            <w:pPr>
              <w:pStyle w:val="af5"/>
            </w:pPr>
            <w:r>
              <w:t>Переключатель вида деления в меню «Еще», либо переключатель внутри реквизита «Город, населенный пункт»</w:t>
            </w:r>
          </w:p>
        </w:tc>
      </w:tr>
      <w:tr w:rsidR="005A7B8E" w:rsidRPr="00720B6E" w14:paraId="13779EE6" w14:textId="77777777" w:rsidTr="006E7161">
        <w:tc>
          <w:tcPr>
            <w:tcW w:w="0" w:type="auto"/>
          </w:tcPr>
          <w:p w14:paraId="09FE3B3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DOM</w:t>
            </w:r>
          </w:p>
        </w:tc>
        <w:tc>
          <w:tcPr>
            <w:tcW w:w="0" w:type="auto"/>
          </w:tcPr>
          <w:p w14:paraId="79316E6F" w14:textId="77777777" w:rsidR="005A7B8E" w:rsidRPr="00720B6E" w:rsidRDefault="005A7B8E" w:rsidP="006E7161">
            <w:pPr>
              <w:pStyle w:val="af5"/>
            </w:pPr>
            <w:r w:rsidRPr="00720B6E">
              <w:t>Дом</w:t>
            </w:r>
          </w:p>
        </w:tc>
        <w:tc>
          <w:tcPr>
            <w:tcW w:w="0" w:type="auto"/>
          </w:tcPr>
          <w:p w14:paraId="78669BE5" w14:textId="77777777" w:rsidR="005A7B8E" w:rsidRPr="00720B6E" w:rsidRDefault="005A7B8E" w:rsidP="006E7161">
            <w:pPr>
              <w:pStyle w:val="af5"/>
            </w:pPr>
            <w:r>
              <w:t>Реквизит «Дом»</w:t>
            </w:r>
          </w:p>
        </w:tc>
      </w:tr>
      <w:tr w:rsidR="005A7B8E" w:rsidRPr="00720B6E" w14:paraId="5C6820CB" w14:textId="77777777" w:rsidTr="006E7161">
        <w:tc>
          <w:tcPr>
            <w:tcW w:w="0" w:type="auto"/>
          </w:tcPr>
          <w:p w14:paraId="6F17970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DOM_VID</w:t>
            </w:r>
          </w:p>
        </w:tc>
        <w:tc>
          <w:tcPr>
            <w:tcW w:w="0" w:type="auto"/>
          </w:tcPr>
          <w:p w14:paraId="7709A73B" w14:textId="77777777" w:rsidR="005A7B8E" w:rsidRPr="00720B6E" w:rsidRDefault="005A7B8E" w:rsidP="006E7161">
            <w:pPr>
              <w:pStyle w:val="af5"/>
            </w:pPr>
            <w:r w:rsidRPr="00720B6E">
              <w:t>Вид дома</w:t>
            </w:r>
          </w:p>
        </w:tc>
        <w:tc>
          <w:tcPr>
            <w:tcW w:w="0" w:type="auto"/>
          </w:tcPr>
          <w:p w14:paraId="48616B8F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«Дом»</w:t>
            </w:r>
          </w:p>
        </w:tc>
      </w:tr>
      <w:tr w:rsidR="005A7B8E" w:rsidRPr="00720B6E" w14:paraId="14F3F218" w14:textId="77777777" w:rsidTr="006E7161">
        <w:tc>
          <w:tcPr>
            <w:tcW w:w="0" w:type="auto"/>
          </w:tcPr>
          <w:p w14:paraId="21BEEF6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INDEX</w:t>
            </w:r>
          </w:p>
        </w:tc>
        <w:tc>
          <w:tcPr>
            <w:tcW w:w="0" w:type="auto"/>
          </w:tcPr>
          <w:p w14:paraId="34F30C39" w14:textId="77777777" w:rsidR="005A7B8E" w:rsidRPr="00720B6E" w:rsidRDefault="005A7B8E" w:rsidP="006E7161">
            <w:pPr>
              <w:pStyle w:val="af5"/>
            </w:pPr>
            <w:r w:rsidRPr="00720B6E">
              <w:t>Индекс</w:t>
            </w:r>
          </w:p>
        </w:tc>
        <w:tc>
          <w:tcPr>
            <w:tcW w:w="0" w:type="auto"/>
          </w:tcPr>
          <w:p w14:paraId="6B28BD52" w14:textId="77777777" w:rsidR="005A7B8E" w:rsidRPr="00720B6E" w:rsidRDefault="005A7B8E" w:rsidP="006E7161">
            <w:pPr>
              <w:pStyle w:val="af5"/>
            </w:pPr>
            <w:r>
              <w:t>Реквизит «Индекс»</w:t>
            </w:r>
          </w:p>
        </w:tc>
      </w:tr>
      <w:tr w:rsidR="005A7B8E" w:rsidRPr="00720B6E" w14:paraId="44C9D9A8" w14:textId="77777777" w:rsidTr="006E7161">
        <w:tc>
          <w:tcPr>
            <w:tcW w:w="0" w:type="auto"/>
          </w:tcPr>
          <w:p w14:paraId="6D9B4D9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NAS_PUNKT_ADM</w:t>
            </w:r>
          </w:p>
        </w:tc>
        <w:tc>
          <w:tcPr>
            <w:tcW w:w="0" w:type="auto"/>
          </w:tcPr>
          <w:p w14:paraId="79FBC57C" w14:textId="77777777" w:rsidR="005A7B8E" w:rsidRPr="00720B6E" w:rsidRDefault="005A7B8E" w:rsidP="006E7161">
            <w:pPr>
              <w:pStyle w:val="af5"/>
            </w:pPr>
            <w:r w:rsidRPr="00720B6E">
              <w:t>Населенный пункт (административное деление)</w:t>
            </w:r>
          </w:p>
        </w:tc>
        <w:tc>
          <w:tcPr>
            <w:tcW w:w="0" w:type="auto"/>
          </w:tcPr>
          <w:p w14:paraId="4AD4122B" w14:textId="77777777" w:rsidR="005A7B8E" w:rsidRPr="00720B6E" w:rsidRDefault="005A7B8E" w:rsidP="006E7161">
            <w:pPr>
              <w:pStyle w:val="af5"/>
            </w:pPr>
            <w:r>
              <w:t>Реквизит «Город, населенный пункт» в случае установки переключателя «Муниципальное деление»</w:t>
            </w:r>
          </w:p>
        </w:tc>
      </w:tr>
      <w:tr w:rsidR="005A7B8E" w:rsidRPr="00720B6E" w14:paraId="6AED2AB2" w14:textId="77777777" w:rsidTr="006E7161">
        <w:tc>
          <w:tcPr>
            <w:tcW w:w="0" w:type="auto"/>
          </w:tcPr>
          <w:p w14:paraId="0EAFDA4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NAS_PUNKT_MUN</w:t>
            </w:r>
          </w:p>
        </w:tc>
        <w:tc>
          <w:tcPr>
            <w:tcW w:w="0" w:type="auto"/>
          </w:tcPr>
          <w:p w14:paraId="0B566E67" w14:textId="77777777" w:rsidR="005A7B8E" w:rsidRPr="00720B6E" w:rsidRDefault="005A7B8E" w:rsidP="006E7161">
            <w:pPr>
              <w:pStyle w:val="af5"/>
            </w:pPr>
            <w:r w:rsidRPr="00720B6E">
              <w:t>Населенный пункт (муниципальное деление)</w:t>
            </w:r>
          </w:p>
        </w:tc>
        <w:tc>
          <w:tcPr>
            <w:tcW w:w="0" w:type="auto"/>
          </w:tcPr>
          <w:p w14:paraId="0DD62243" w14:textId="77777777" w:rsidR="005A7B8E" w:rsidRPr="00720B6E" w:rsidRDefault="005A7B8E" w:rsidP="006E7161">
            <w:pPr>
              <w:pStyle w:val="af5"/>
            </w:pPr>
            <w:r>
              <w:t>Реквизит «Город, населенный пункт» в случае установки переключателя «Административное деление»</w:t>
            </w:r>
          </w:p>
        </w:tc>
      </w:tr>
      <w:tr w:rsidR="005A7B8E" w:rsidRPr="00720B6E" w14:paraId="2DFAAC19" w14:textId="77777777" w:rsidTr="006E7161">
        <w:tc>
          <w:tcPr>
            <w:tcW w:w="0" w:type="auto"/>
          </w:tcPr>
          <w:p w14:paraId="278BDE0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OFIS</w:t>
            </w:r>
          </w:p>
        </w:tc>
        <w:tc>
          <w:tcPr>
            <w:tcW w:w="0" w:type="auto"/>
          </w:tcPr>
          <w:p w14:paraId="3BD0C992" w14:textId="77777777" w:rsidR="005A7B8E" w:rsidRPr="00720B6E" w:rsidRDefault="005A7B8E" w:rsidP="006E7161">
            <w:pPr>
              <w:pStyle w:val="af5"/>
            </w:pPr>
            <w:r w:rsidRPr="00720B6E">
              <w:t>Офис, квартира</w:t>
            </w:r>
          </w:p>
        </w:tc>
        <w:tc>
          <w:tcPr>
            <w:tcW w:w="0" w:type="auto"/>
          </w:tcPr>
          <w:p w14:paraId="53D1AD85" w14:textId="77777777" w:rsidR="005A7B8E" w:rsidRPr="00720B6E" w:rsidRDefault="005A7B8E" w:rsidP="006E7161">
            <w:pPr>
              <w:pStyle w:val="af5"/>
            </w:pPr>
            <w:r>
              <w:t>Реквизит «Офис», либо реквизит «Квартира»</w:t>
            </w:r>
          </w:p>
        </w:tc>
      </w:tr>
      <w:tr w:rsidR="005A7B8E" w:rsidRPr="00720B6E" w14:paraId="4183CC3A" w14:textId="77777777" w:rsidTr="006E7161">
        <w:tc>
          <w:tcPr>
            <w:tcW w:w="0" w:type="auto"/>
          </w:tcPr>
          <w:p w14:paraId="04A8FA5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OFIS_VID</w:t>
            </w:r>
          </w:p>
        </w:tc>
        <w:tc>
          <w:tcPr>
            <w:tcW w:w="0" w:type="auto"/>
          </w:tcPr>
          <w:p w14:paraId="61980151" w14:textId="77777777" w:rsidR="005A7B8E" w:rsidRPr="00720B6E" w:rsidRDefault="005A7B8E" w:rsidP="006E7161">
            <w:pPr>
              <w:pStyle w:val="af5"/>
            </w:pPr>
            <w:r w:rsidRPr="00720B6E">
              <w:t>Вид офиса, квартиры</w:t>
            </w:r>
          </w:p>
        </w:tc>
        <w:tc>
          <w:tcPr>
            <w:tcW w:w="0" w:type="auto"/>
          </w:tcPr>
          <w:p w14:paraId="1F775EFD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«Офис» или у реквизита «Квартира»</w:t>
            </w:r>
          </w:p>
        </w:tc>
      </w:tr>
      <w:tr w:rsidR="005A7B8E" w:rsidRPr="00720B6E" w14:paraId="1489CCF0" w14:textId="77777777" w:rsidTr="006E7161">
        <w:tc>
          <w:tcPr>
            <w:tcW w:w="0" w:type="auto"/>
          </w:tcPr>
          <w:p w14:paraId="783EAF6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OKTMO</w:t>
            </w:r>
          </w:p>
        </w:tc>
        <w:tc>
          <w:tcPr>
            <w:tcW w:w="0" w:type="auto"/>
          </w:tcPr>
          <w:p w14:paraId="17DADBB5" w14:textId="77777777" w:rsidR="005A7B8E" w:rsidRPr="00720B6E" w:rsidRDefault="005A7B8E" w:rsidP="006E7161">
            <w:pPr>
              <w:pStyle w:val="af5"/>
            </w:pPr>
            <w:r w:rsidRPr="00720B6E">
              <w:t>OKTMO</w:t>
            </w:r>
          </w:p>
        </w:tc>
        <w:tc>
          <w:tcPr>
            <w:tcW w:w="0" w:type="auto"/>
          </w:tcPr>
          <w:p w14:paraId="422B5C89" w14:textId="77777777" w:rsidR="005A7B8E" w:rsidRPr="00720B6E" w:rsidRDefault="005A7B8E" w:rsidP="006E7161">
            <w:pPr>
              <w:pStyle w:val="af5"/>
            </w:pPr>
            <w:r>
              <w:t>Реквизит «ОКТМО»</w:t>
            </w:r>
          </w:p>
        </w:tc>
      </w:tr>
      <w:tr w:rsidR="005A7B8E" w:rsidRPr="00720B6E" w14:paraId="3C675CBD" w14:textId="77777777" w:rsidTr="006E7161">
        <w:tc>
          <w:tcPr>
            <w:tcW w:w="0" w:type="auto"/>
          </w:tcPr>
          <w:p w14:paraId="0587CC8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STRANA</w:t>
            </w:r>
          </w:p>
        </w:tc>
        <w:tc>
          <w:tcPr>
            <w:tcW w:w="0" w:type="auto"/>
          </w:tcPr>
          <w:p w14:paraId="45BD6F58" w14:textId="77777777" w:rsidR="005A7B8E" w:rsidRPr="00720B6E" w:rsidRDefault="005A7B8E" w:rsidP="006E7161">
            <w:pPr>
              <w:pStyle w:val="af5"/>
            </w:pPr>
            <w:r w:rsidRPr="00720B6E">
              <w:t>Страна</w:t>
            </w:r>
          </w:p>
        </w:tc>
        <w:tc>
          <w:tcPr>
            <w:tcW w:w="0" w:type="auto"/>
          </w:tcPr>
          <w:p w14:paraId="0F654DD3" w14:textId="77777777" w:rsidR="005A7B8E" w:rsidRPr="00720B6E" w:rsidRDefault="005A7B8E" w:rsidP="006E7161">
            <w:pPr>
              <w:pStyle w:val="af5"/>
            </w:pPr>
            <w:r>
              <w:t>Реквизит «Страна»</w:t>
            </w:r>
          </w:p>
        </w:tc>
      </w:tr>
      <w:tr w:rsidR="005A7B8E" w:rsidRPr="00720B6E" w14:paraId="22289F6E" w14:textId="77777777" w:rsidTr="006E7161">
        <w:tc>
          <w:tcPr>
            <w:tcW w:w="0" w:type="auto"/>
          </w:tcPr>
          <w:p w14:paraId="645D844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STROENIE</w:t>
            </w:r>
          </w:p>
        </w:tc>
        <w:tc>
          <w:tcPr>
            <w:tcW w:w="0" w:type="auto"/>
          </w:tcPr>
          <w:p w14:paraId="72A81B16" w14:textId="77777777" w:rsidR="005A7B8E" w:rsidRPr="00720B6E" w:rsidRDefault="005A7B8E" w:rsidP="006E7161">
            <w:pPr>
              <w:pStyle w:val="af5"/>
            </w:pPr>
            <w:r w:rsidRPr="00720B6E">
              <w:t>Строение</w:t>
            </w:r>
          </w:p>
        </w:tc>
        <w:tc>
          <w:tcPr>
            <w:tcW w:w="0" w:type="auto"/>
          </w:tcPr>
          <w:p w14:paraId="36241AE5" w14:textId="77777777" w:rsidR="005A7B8E" w:rsidRPr="00720B6E" w:rsidRDefault="005A7B8E" w:rsidP="006E7161">
            <w:pPr>
              <w:pStyle w:val="af5"/>
            </w:pPr>
            <w:r>
              <w:t>Реквизит «Строение»</w:t>
            </w:r>
          </w:p>
        </w:tc>
      </w:tr>
      <w:tr w:rsidR="005A7B8E" w:rsidRPr="00720B6E" w14:paraId="13C5A60A" w14:textId="77777777" w:rsidTr="006E7161">
        <w:tc>
          <w:tcPr>
            <w:tcW w:w="0" w:type="auto"/>
          </w:tcPr>
          <w:p w14:paraId="0B79097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STROENIE_VID</w:t>
            </w:r>
          </w:p>
        </w:tc>
        <w:tc>
          <w:tcPr>
            <w:tcW w:w="0" w:type="auto"/>
          </w:tcPr>
          <w:p w14:paraId="3D6BFCA8" w14:textId="77777777" w:rsidR="005A7B8E" w:rsidRPr="00720B6E" w:rsidRDefault="005A7B8E" w:rsidP="006E7161">
            <w:pPr>
              <w:pStyle w:val="af5"/>
            </w:pPr>
            <w:r w:rsidRPr="00720B6E">
              <w:t>Вид строения</w:t>
            </w:r>
          </w:p>
        </w:tc>
        <w:tc>
          <w:tcPr>
            <w:tcW w:w="0" w:type="auto"/>
          </w:tcPr>
          <w:p w14:paraId="72C8933E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«Строение»</w:t>
            </w:r>
          </w:p>
        </w:tc>
      </w:tr>
      <w:tr w:rsidR="005A7B8E" w:rsidRPr="00720B6E" w14:paraId="4CC55030" w14:textId="77777777" w:rsidTr="006E7161">
        <w:tc>
          <w:tcPr>
            <w:tcW w:w="0" w:type="auto"/>
          </w:tcPr>
          <w:p w14:paraId="207F927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ULICA</w:t>
            </w:r>
          </w:p>
        </w:tc>
        <w:tc>
          <w:tcPr>
            <w:tcW w:w="0" w:type="auto"/>
          </w:tcPr>
          <w:p w14:paraId="5923C2D7" w14:textId="77777777" w:rsidR="005A7B8E" w:rsidRPr="00720B6E" w:rsidRDefault="005A7B8E" w:rsidP="006E7161">
            <w:pPr>
              <w:pStyle w:val="af5"/>
            </w:pPr>
            <w:r w:rsidRPr="00720B6E">
              <w:t>Улица</w:t>
            </w:r>
          </w:p>
        </w:tc>
        <w:tc>
          <w:tcPr>
            <w:tcW w:w="0" w:type="auto"/>
          </w:tcPr>
          <w:p w14:paraId="4BF68E7E" w14:textId="77777777" w:rsidR="005A7B8E" w:rsidRPr="00720B6E" w:rsidRDefault="005A7B8E" w:rsidP="006E7161">
            <w:pPr>
              <w:pStyle w:val="af5"/>
            </w:pPr>
            <w:r>
              <w:t>Реквизит «Улица»</w:t>
            </w:r>
          </w:p>
        </w:tc>
      </w:tr>
      <w:tr w:rsidR="005A7B8E" w:rsidRPr="00720B6E" w14:paraId="6D721EDC" w14:textId="77777777" w:rsidTr="006E7161">
        <w:tc>
          <w:tcPr>
            <w:tcW w:w="0" w:type="auto"/>
          </w:tcPr>
          <w:p w14:paraId="48A2282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ULICA_VID</w:t>
            </w:r>
          </w:p>
        </w:tc>
        <w:tc>
          <w:tcPr>
            <w:tcW w:w="0" w:type="auto"/>
          </w:tcPr>
          <w:p w14:paraId="0FEBAE39" w14:textId="77777777" w:rsidR="005A7B8E" w:rsidRPr="00720B6E" w:rsidRDefault="005A7B8E" w:rsidP="006E7161">
            <w:pPr>
              <w:pStyle w:val="af5"/>
            </w:pPr>
            <w:r w:rsidRPr="00720B6E">
              <w:t>Вид улицы</w:t>
            </w:r>
          </w:p>
        </w:tc>
        <w:tc>
          <w:tcPr>
            <w:tcW w:w="0" w:type="auto"/>
          </w:tcPr>
          <w:p w14:paraId="5F8787D0" w14:textId="77777777" w:rsidR="005A7B8E" w:rsidRPr="00720B6E" w:rsidRDefault="005A7B8E" w:rsidP="006E7161">
            <w:pPr>
              <w:pStyle w:val="af5"/>
            </w:pPr>
            <w:r>
              <w:t>Переключатель вида у реквизита «Улица»</w:t>
            </w:r>
          </w:p>
        </w:tc>
      </w:tr>
    </w:tbl>
    <w:p w14:paraId="4E16D821" w14:textId="77777777" w:rsidR="005A7B8E" w:rsidRDefault="005A7B8E" w:rsidP="005A7B8E">
      <w:pPr>
        <w:pStyle w:val="21"/>
      </w:pPr>
      <w:bookmarkStart w:id="51" w:name="_Toc201006306"/>
      <w:bookmarkStart w:id="52" w:name="_Toc201155502"/>
      <w:bookmarkEnd w:id="50"/>
      <w:r>
        <w:t>Аналитика «BSO» – «Бланки строгой отчетности»</w:t>
      </w:r>
      <w:bookmarkEnd w:id="51"/>
      <w:bookmarkEnd w:id="52"/>
    </w:p>
    <w:p w14:paraId="5D6E4DB7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«БСО».</w:t>
      </w:r>
    </w:p>
    <w:p w14:paraId="6BA85C9D" w14:textId="65CB7F1C" w:rsidR="005A7B8E" w:rsidRPr="00720B6E" w:rsidRDefault="005A7B8E" w:rsidP="005A7B8E">
      <w:pPr>
        <w:pStyle w:val="affa"/>
      </w:pPr>
      <w:bookmarkStart w:id="53" w:name="_Ref190118784"/>
      <w:bookmarkStart w:id="54" w:name="_Toc193357987"/>
      <w:bookmarkStart w:id="55" w:name="_Toc201155571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BSO</w:t>
      </w:r>
      <w:bookmarkEnd w:id="53"/>
      <w:bookmarkEnd w:id="54"/>
      <w:bookmarkEnd w:id="55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95"/>
        <w:gridCol w:w="5812"/>
        <w:gridCol w:w="7053"/>
      </w:tblGrid>
      <w:tr w:rsidR="005A7B8E" w:rsidRPr="00720B6E" w14:paraId="075959D1" w14:textId="77777777" w:rsidTr="006E7161">
        <w:trPr>
          <w:tblHeader/>
        </w:trPr>
        <w:tc>
          <w:tcPr>
            <w:tcW w:w="582" w:type="pct"/>
            <w:shd w:val="clear" w:color="auto" w:fill="D9D9D9" w:themeFill="background1" w:themeFillShade="D9"/>
            <w:vAlign w:val="center"/>
          </w:tcPr>
          <w:p w14:paraId="34F5EBE5" w14:textId="77777777" w:rsidR="005A7B8E" w:rsidRPr="00720B6E" w:rsidRDefault="005A7B8E" w:rsidP="006E7161">
            <w:pPr>
              <w:pStyle w:val="af7"/>
            </w:pPr>
            <w:bookmarkStart w:id="56" w:name="_Hlk200973416"/>
            <w:r w:rsidRPr="00720B6E">
              <w:t>Код элемента</w:t>
            </w:r>
          </w:p>
        </w:tc>
        <w:tc>
          <w:tcPr>
            <w:tcW w:w="1996" w:type="pct"/>
            <w:shd w:val="clear" w:color="auto" w:fill="D9D9D9" w:themeFill="background1" w:themeFillShade="D9"/>
            <w:vAlign w:val="center"/>
          </w:tcPr>
          <w:p w14:paraId="59678994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422" w:type="pct"/>
            <w:shd w:val="clear" w:color="auto" w:fill="D9D9D9" w:themeFill="background1" w:themeFillShade="D9"/>
          </w:tcPr>
          <w:p w14:paraId="7415E75A" w14:textId="36C17634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E0DD24E" w14:textId="77777777" w:rsidTr="006E7161">
        <w:tc>
          <w:tcPr>
            <w:tcW w:w="582" w:type="pct"/>
          </w:tcPr>
          <w:p w14:paraId="09D74C9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NAME_BSO</w:t>
            </w:r>
          </w:p>
        </w:tc>
        <w:tc>
          <w:tcPr>
            <w:tcW w:w="1996" w:type="pct"/>
          </w:tcPr>
          <w:p w14:paraId="23A30AE3" w14:textId="77777777" w:rsidR="005A7B8E" w:rsidRPr="00720B6E" w:rsidRDefault="005A7B8E" w:rsidP="006E7161">
            <w:pPr>
              <w:pStyle w:val="af5"/>
            </w:pPr>
            <w:r w:rsidRPr="00720B6E">
              <w:t>Наименование бланка строгой отчетности</w:t>
            </w:r>
          </w:p>
        </w:tc>
        <w:tc>
          <w:tcPr>
            <w:tcW w:w="2422" w:type="pct"/>
          </w:tcPr>
          <w:p w14:paraId="40E576DD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  <w:tr w:rsidR="005A7B8E" w:rsidRPr="00720B6E" w14:paraId="5CBC1701" w14:textId="77777777" w:rsidTr="006E7161">
        <w:tc>
          <w:tcPr>
            <w:tcW w:w="582" w:type="pct"/>
          </w:tcPr>
          <w:p w14:paraId="3349C1E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VID_BSO</w:t>
            </w:r>
          </w:p>
        </w:tc>
        <w:tc>
          <w:tcPr>
            <w:tcW w:w="1996" w:type="pct"/>
          </w:tcPr>
          <w:p w14:paraId="2FA03394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бланков строгой отчетности</w:t>
            </w:r>
          </w:p>
        </w:tc>
        <w:tc>
          <w:tcPr>
            <w:tcW w:w="2422" w:type="pct"/>
          </w:tcPr>
          <w:p w14:paraId="2FE76FE3" w14:textId="77777777" w:rsidR="005A7B8E" w:rsidRPr="00720B6E" w:rsidRDefault="005A7B8E" w:rsidP="006E7161">
            <w:pPr>
              <w:pStyle w:val="af5"/>
            </w:pPr>
            <w:r>
              <w:t>Реквизит «Вид БСО»</w:t>
            </w:r>
          </w:p>
        </w:tc>
      </w:tr>
    </w:tbl>
    <w:p w14:paraId="36CB5C67" w14:textId="77777777" w:rsidR="005A7B8E" w:rsidRDefault="005A7B8E" w:rsidP="005A7B8E">
      <w:pPr>
        <w:pStyle w:val="21"/>
      </w:pPr>
      <w:bookmarkStart w:id="57" w:name="_Toc201006307"/>
      <w:bookmarkStart w:id="58" w:name="_Toc201155503"/>
      <w:bookmarkEnd w:id="56"/>
      <w:r>
        <w:lastRenderedPageBreak/>
        <w:t>Аналитика «FIZ_LICO» – «Физическое лицо»</w:t>
      </w:r>
      <w:bookmarkEnd w:id="57"/>
      <w:bookmarkEnd w:id="58"/>
    </w:p>
    <w:p w14:paraId="32A4A97F" w14:textId="0C2A9AD1" w:rsidR="005A7B8E" w:rsidRDefault="005A7B8E" w:rsidP="005A7B8E">
      <w:pPr>
        <w:pStyle w:val="a2"/>
      </w:pPr>
      <w:r>
        <w:t>Составная аналитика</w:t>
      </w:r>
      <w:r w:rsidR="00BA2950">
        <w:t>, является реквизитом аналитик KONTRAGENT</w:t>
      </w:r>
      <w:r w:rsidR="00747ABB">
        <w:t xml:space="preserve">, </w:t>
      </w:r>
      <w:r w:rsidR="00747ABB" w:rsidRPr="00720B6E">
        <w:t>MOL_SOTRUDNIK</w:t>
      </w:r>
      <w:r>
        <w:t>. Данные формируются на основании справочника «Физические лица».</w:t>
      </w:r>
    </w:p>
    <w:p w14:paraId="72072AF3" w14:textId="2F8FA096" w:rsidR="005A7B8E" w:rsidRPr="00720B6E" w:rsidRDefault="005A7B8E" w:rsidP="005A7B8E">
      <w:pPr>
        <w:pStyle w:val="affa"/>
      </w:pPr>
      <w:bookmarkStart w:id="59" w:name="_Ref190121550"/>
      <w:bookmarkStart w:id="60" w:name="_Toc193357988"/>
      <w:bookmarkStart w:id="61" w:name="_Toc201155572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5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62" w:name="_Hlk200968544"/>
      <w:r w:rsidRPr="00720B6E">
        <w:t>FIZ_LICO</w:t>
      </w:r>
      <w:bookmarkEnd w:id="59"/>
      <w:bookmarkEnd w:id="60"/>
      <w:bookmarkEnd w:id="61"/>
      <w:bookmarkEnd w:id="62"/>
    </w:p>
    <w:tbl>
      <w:tblPr>
        <w:tblStyle w:val="af6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83"/>
        <w:gridCol w:w="4716"/>
        <w:gridCol w:w="7761"/>
      </w:tblGrid>
      <w:tr w:rsidR="005A7B8E" w:rsidRPr="00720B6E" w14:paraId="431932F2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07A6DD" w14:textId="77777777" w:rsidR="005A7B8E" w:rsidRPr="00720B6E" w:rsidRDefault="005A7B8E" w:rsidP="006E7161">
            <w:pPr>
              <w:pStyle w:val="af7"/>
            </w:pPr>
            <w:bookmarkStart w:id="63" w:name="_Hlk200973460"/>
            <w:r w:rsidRPr="00720B6E">
              <w:t>Код элемента</w:t>
            </w:r>
          </w:p>
        </w:tc>
        <w:tc>
          <w:tcPr>
            <w:tcW w:w="4716" w:type="dxa"/>
            <w:shd w:val="clear" w:color="auto" w:fill="D9D9D9" w:themeFill="background1" w:themeFillShade="D9"/>
            <w:vAlign w:val="center"/>
          </w:tcPr>
          <w:p w14:paraId="7899260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7761" w:type="dxa"/>
            <w:shd w:val="clear" w:color="auto" w:fill="D9D9D9" w:themeFill="background1" w:themeFillShade="D9"/>
          </w:tcPr>
          <w:p w14:paraId="2655C2A6" w14:textId="261226E5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0F54E01" w14:textId="77777777" w:rsidTr="006E7161">
        <w:tc>
          <w:tcPr>
            <w:tcW w:w="0" w:type="auto"/>
          </w:tcPr>
          <w:p w14:paraId="38C4432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ADRES</w:t>
            </w:r>
          </w:p>
        </w:tc>
        <w:tc>
          <w:tcPr>
            <w:tcW w:w="4716" w:type="dxa"/>
          </w:tcPr>
          <w:p w14:paraId="5C5230AC" w14:textId="77777777" w:rsidR="005A7B8E" w:rsidRPr="00720B6E" w:rsidRDefault="005A7B8E" w:rsidP="006E7161">
            <w:pPr>
              <w:pStyle w:val="af5"/>
            </w:pPr>
            <w:r w:rsidRPr="00720B6E">
              <w:t>Адрес по прописке по формату ФИАС</w:t>
            </w:r>
          </w:p>
        </w:tc>
        <w:tc>
          <w:tcPr>
            <w:tcW w:w="7761" w:type="dxa"/>
          </w:tcPr>
          <w:p w14:paraId="58222514" w14:textId="77777777" w:rsidR="005A7B8E" w:rsidRPr="00720B6E" w:rsidRDefault="005A7B8E" w:rsidP="006E7161">
            <w:pPr>
              <w:pStyle w:val="af5"/>
            </w:pPr>
            <w:r w:rsidRPr="00AA4AB0">
              <w:t>Реквизит «Адрес по прописке»</w:t>
            </w:r>
          </w:p>
        </w:tc>
      </w:tr>
      <w:tr w:rsidR="005A7B8E" w:rsidRPr="00720B6E" w14:paraId="7AF26AED" w14:textId="77777777" w:rsidTr="006E7161">
        <w:tc>
          <w:tcPr>
            <w:tcW w:w="0" w:type="auto"/>
          </w:tcPr>
          <w:p w14:paraId="4DBE38C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FIO</w:t>
            </w:r>
          </w:p>
        </w:tc>
        <w:tc>
          <w:tcPr>
            <w:tcW w:w="4716" w:type="dxa"/>
          </w:tcPr>
          <w:p w14:paraId="15942D64" w14:textId="77777777" w:rsidR="005A7B8E" w:rsidRPr="00720B6E" w:rsidRDefault="005A7B8E" w:rsidP="006E7161">
            <w:pPr>
              <w:pStyle w:val="af5"/>
            </w:pPr>
            <w:r w:rsidRPr="00720B6E">
              <w:t>ФИО физлица</w:t>
            </w:r>
          </w:p>
        </w:tc>
        <w:tc>
          <w:tcPr>
            <w:tcW w:w="7761" w:type="dxa"/>
          </w:tcPr>
          <w:p w14:paraId="709E10AB" w14:textId="77777777" w:rsidR="005A7B8E" w:rsidRPr="00720B6E" w:rsidRDefault="005A7B8E" w:rsidP="006E7161">
            <w:pPr>
              <w:pStyle w:val="af5"/>
            </w:pPr>
            <w:r>
              <w:t>Реквизит «ФИО»</w:t>
            </w:r>
          </w:p>
        </w:tc>
      </w:tr>
      <w:tr w:rsidR="005A7B8E" w:rsidRPr="00720B6E" w14:paraId="1BA98EFD" w14:textId="77777777" w:rsidTr="006E7161">
        <w:tc>
          <w:tcPr>
            <w:tcW w:w="0" w:type="auto"/>
          </w:tcPr>
          <w:p w14:paraId="40FCFB3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INN</w:t>
            </w:r>
          </w:p>
        </w:tc>
        <w:tc>
          <w:tcPr>
            <w:tcW w:w="4716" w:type="dxa"/>
          </w:tcPr>
          <w:p w14:paraId="443E1CDC" w14:textId="77777777" w:rsidR="005A7B8E" w:rsidRPr="00720B6E" w:rsidRDefault="005A7B8E" w:rsidP="006E7161">
            <w:pPr>
              <w:pStyle w:val="af5"/>
            </w:pPr>
            <w:r w:rsidRPr="00720B6E">
              <w:t>ИНН</w:t>
            </w:r>
          </w:p>
        </w:tc>
        <w:tc>
          <w:tcPr>
            <w:tcW w:w="7761" w:type="dxa"/>
          </w:tcPr>
          <w:p w14:paraId="1DE60063" w14:textId="77777777" w:rsidR="005A7B8E" w:rsidRPr="00720B6E" w:rsidRDefault="005A7B8E" w:rsidP="006E7161">
            <w:pPr>
              <w:pStyle w:val="af5"/>
            </w:pPr>
            <w:r>
              <w:t>Реквизит «ИНН»</w:t>
            </w:r>
          </w:p>
        </w:tc>
      </w:tr>
      <w:tr w:rsidR="005A7B8E" w:rsidRPr="00720B6E" w14:paraId="55283C42" w14:textId="77777777" w:rsidTr="006E7161">
        <w:tc>
          <w:tcPr>
            <w:tcW w:w="0" w:type="auto"/>
          </w:tcPr>
          <w:p w14:paraId="52DF3C2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NALOG_STATUS</w:t>
            </w:r>
          </w:p>
        </w:tc>
        <w:tc>
          <w:tcPr>
            <w:tcW w:w="4716" w:type="dxa"/>
          </w:tcPr>
          <w:p w14:paraId="59137F81" w14:textId="77777777" w:rsidR="005A7B8E" w:rsidRPr="00720B6E" w:rsidRDefault="005A7B8E" w:rsidP="006E7161">
            <w:pPr>
              <w:pStyle w:val="af5"/>
            </w:pPr>
            <w:r w:rsidRPr="00720B6E">
              <w:t>Налоговый статус</w:t>
            </w:r>
          </w:p>
        </w:tc>
        <w:tc>
          <w:tcPr>
            <w:tcW w:w="7761" w:type="dxa"/>
          </w:tcPr>
          <w:p w14:paraId="5C0F61CF" w14:textId="77777777" w:rsidR="005A7B8E" w:rsidRPr="00720B6E" w:rsidRDefault="005A7B8E" w:rsidP="006E7161">
            <w:pPr>
              <w:pStyle w:val="af5"/>
            </w:pPr>
            <w:r>
              <w:t>Зависит от реквизита «Страна регистрации»</w:t>
            </w:r>
          </w:p>
        </w:tc>
      </w:tr>
      <w:tr w:rsidR="005A7B8E" w:rsidRPr="00720B6E" w14:paraId="61C4F987" w14:textId="77777777" w:rsidTr="006E7161">
        <w:tc>
          <w:tcPr>
            <w:tcW w:w="0" w:type="auto"/>
          </w:tcPr>
          <w:p w14:paraId="039C85B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OGRNIP</w:t>
            </w:r>
          </w:p>
        </w:tc>
        <w:tc>
          <w:tcPr>
            <w:tcW w:w="4716" w:type="dxa"/>
          </w:tcPr>
          <w:p w14:paraId="26C1CFB6" w14:textId="77777777" w:rsidR="005A7B8E" w:rsidRPr="00720B6E" w:rsidRDefault="005A7B8E" w:rsidP="006E7161">
            <w:pPr>
              <w:pStyle w:val="af5"/>
            </w:pPr>
            <w:r w:rsidRPr="00720B6E">
              <w:t>ОГРНИП</w:t>
            </w:r>
          </w:p>
        </w:tc>
        <w:tc>
          <w:tcPr>
            <w:tcW w:w="7761" w:type="dxa"/>
          </w:tcPr>
          <w:p w14:paraId="744A4EF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ОГРНИП</w:t>
            </w:r>
            <w:r>
              <w:t>»</w:t>
            </w:r>
          </w:p>
        </w:tc>
      </w:tr>
      <w:tr w:rsidR="005A7B8E" w:rsidRPr="00720B6E" w14:paraId="38BD23FC" w14:textId="77777777" w:rsidTr="006E7161">
        <w:tc>
          <w:tcPr>
            <w:tcW w:w="0" w:type="auto"/>
          </w:tcPr>
          <w:p w14:paraId="5CA5A4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STRANA</w:t>
            </w:r>
          </w:p>
        </w:tc>
        <w:tc>
          <w:tcPr>
            <w:tcW w:w="4716" w:type="dxa"/>
          </w:tcPr>
          <w:p w14:paraId="59958782" w14:textId="77777777" w:rsidR="005A7B8E" w:rsidRPr="00720B6E" w:rsidRDefault="005A7B8E" w:rsidP="006E7161">
            <w:pPr>
              <w:pStyle w:val="af5"/>
            </w:pPr>
            <w:r w:rsidRPr="00720B6E">
              <w:t>Страна</w:t>
            </w:r>
          </w:p>
        </w:tc>
        <w:tc>
          <w:tcPr>
            <w:tcW w:w="7761" w:type="dxa"/>
          </w:tcPr>
          <w:p w14:paraId="587C6F0D" w14:textId="77777777" w:rsidR="005A7B8E" w:rsidRPr="00720B6E" w:rsidRDefault="005A7B8E" w:rsidP="006E7161">
            <w:pPr>
              <w:pStyle w:val="af5"/>
            </w:pPr>
            <w:r>
              <w:t>Реквизит «Страна регистрации»</w:t>
            </w:r>
          </w:p>
        </w:tc>
      </w:tr>
    </w:tbl>
    <w:p w14:paraId="4B1A415B" w14:textId="282DFD81" w:rsidR="005A7B8E" w:rsidRDefault="005A7B8E" w:rsidP="005A7B8E">
      <w:pPr>
        <w:pStyle w:val="21"/>
      </w:pPr>
      <w:bookmarkStart w:id="64" w:name="_Ref200991817"/>
      <w:bookmarkStart w:id="65" w:name="_Toc201006308"/>
      <w:bookmarkStart w:id="66" w:name="_Toc201155504"/>
      <w:bookmarkEnd w:id="63"/>
      <w:r>
        <w:t>Аналитика «GRAF_AMORT» – «График начисления амортизации</w:t>
      </w:r>
      <w:r w:rsidR="00181617">
        <w:t xml:space="preserve"> объектов прав пользования НФА</w:t>
      </w:r>
      <w:r>
        <w:t>»</w:t>
      </w:r>
      <w:bookmarkEnd w:id="64"/>
      <w:bookmarkEnd w:id="65"/>
      <w:bookmarkEnd w:id="66"/>
    </w:p>
    <w:p w14:paraId="494A0C7C" w14:textId="3D444A1B" w:rsidR="005A7B8E" w:rsidRDefault="005A7B8E" w:rsidP="005A7B8E">
      <w:pPr>
        <w:pStyle w:val="a2"/>
      </w:pPr>
      <w:r w:rsidRPr="00644AC6">
        <w:t>Составная аналитика. Данные формируются на основании</w:t>
      </w:r>
      <w:r w:rsidR="00644AC6" w:rsidRPr="00B11FEF">
        <w:t xml:space="preserve"> регистров, сформированных</w:t>
      </w:r>
      <w:r w:rsidRPr="00644AC6">
        <w:t xml:space="preserve"> документ</w:t>
      </w:r>
      <w:r w:rsidR="00644AC6" w:rsidRPr="00B11FEF">
        <w:t>ами</w:t>
      </w:r>
      <w:r w:rsidRPr="00644AC6">
        <w:t>: «Принятие к учету прав пользования ОС, НПА», «Ввод истории прав пользования ОС, НПА», «Прекращение прав пользования ОС, НПА».</w:t>
      </w:r>
      <w:r w:rsidR="00644AC6">
        <w:t xml:space="preserve"> Данная аналитика выгружается только в составе остатков по счетам, в составе оборотов по счетам данная аналитика не выгружается.</w:t>
      </w:r>
    </w:p>
    <w:p w14:paraId="38CDD560" w14:textId="5A239DFE" w:rsidR="005A7B8E" w:rsidRPr="00720B6E" w:rsidRDefault="005A7B8E" w:rsidP="005A7B8E">
      <w:pPr>
        <w:pStyle w:val="affa"/>
      </w:pPr>
      <w:bookmarkStart w:id="67" w:name="_Ref190118814"/>
      <w:bookmarkStart w:id="68" w:name="_Toc193357989"/>
      <w:bookmarkStart w:id="69" w:name="_Toc201155573"/>
      <w:bookmarkStart w:id="70" w:name="_Hlk20097365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6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71" w:name="_Hlk200968551"/>
      <w:r w:rsidRPr="00720B6E">
        <w:t>GRAF_AMORT</w:t>
      </w:r>
      <w:bookmarkEnd w:id="67"/>
      <w:bookmarkEnd w:id="68"/>
      <w:bookmarkEnd w:id="69"/>
      <w:bookmarkEnd w:id="71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55"/>
        <w:gridCol w:w="4252"/>
        <w:gridCol w:w="7053"/>
      </w:tblGrid>
      <w:tr w:rsidR="005A7B8E" w:rsidRPr="00720B6E" w14:paraId="02CE0EAF" w14:textId="77777777" w:rsidTr="006E7161">
        <w:trPr>
          <w:tblHeader/>
        </w:trPr>
        <w:tc>
          <w:tcPr>
            <w:tcW w:w="1118" w:type="pct"/>
            <w:shd w:val="clear" w:color="auto" w:fill="D9D9D9" w:themeFill="background1" w:themeFillShade="D9"/>
            <w:vAlign w:val="center"/>
          </w:tcPr>
          <w:p w14:paraId="4B7FA608" w14:textId="77777777" w:rsidR="005A7B8E" w:rsidRPr="00720B6E" w:rsidRDefault="005A7B8E" w:rsidP="006E7161">
            <w:pPr>
              <w:pStyle w:val="af7"/>
            </w:pPr>
            <w:bookmarkStart w:id="72" w:name="_Hlk200973524"/>
            <w:r w:rsidRPr="00720B6E">
              <w:t>Код элемента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7B1158C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422" w:type="pct"/>
            <w:shd w:val="clear" w:color="auto" w:fill="D9D9D9" w:themeFill="background1" w:themeFillShade="D9"/>
          </w:tcPr>
          <w:p w14:paraId="6388666B" w14:textId="553CCBBE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6D2092E" w14:textId="77777777" w:rsidTr="006E7161">
        <w:tc>
          <w:tcPr>
            <w:tcW w:w="1118" w:type="pct"/>
          </w:tcPr>
          <w:p w14:paraId="3616140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GRAF_AMORT_OS</w:t>
            </w:r>
          </w:p>
        </w:tc>
        <w:tc>
          <w:tcPr>
            <w:tcW w:w="1460" w:type="pct"/>
          </w:tcPr>
          <w:p w14:paraId="080C5E0B" w14:textId="77777777" w:rsidR="005A7B8E" w:rsidRPr="00720B6E" w:rsidRDefault="005A7B8E" w:rsidP="006E7161">
            <w:pPr>
              <w:pStyle w:val="af5"/>
            </w:pPr>
            <w:r w:rsidRPr="00720B6E">
              <w:t>Список основных средств графика</w:t>
            </w:r>
          </w:p>
        </w:tc>
        <w:tc>
          <w:tcPr>
            <w:tcW w:w="2422" w:type="pct"/>
          </w:tcPr>
          <w:p w14:paraId="5D808743" w14:textId="77777777" w:rsidR="005A7B8E" w:rsidRPr="00720B6E" w:rsidRDefault="005A7B8E" w:rsidP="006E7161">
            <w:pPr>
              <w:pStyle w:val="af5"/>
            </w:pPr>
            <w:r>
              <w:t>Табличная часть «Основные средства, НПА», реквизит «Объект ОС, НПА»</w:t>
            </w:r>
          </w:p>
        </w:tc>
      </w:tr>
      <w:tr w:rsidR="005A7B8E" w:rsidRPr="00720B6E" w14:paraId="11B8024C" w14:textId="77777777" w:rsidTr="006E7161">
        <w:tc>
          <w:tcPr>
            <w:tcW w:w="1118" w:type="pct"/>
          </w:tcPr>
          <w:p w14:paraId="62B6FC8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GRAFIK_AMORT_DETAIL</w:t>
            </w:r>
          </w:p>
        </w:tc>
        <w:tc>
          <w:tcPr>
            <w:tcW w:w="1460" w:type="pct"/>
          </w:tcPr>
          <w:p w14:paraId="2101D60E" w14:textId="77777777" w:rsidR="005A7B8E" w:rsidRPr="00720B6E" w:rsidRDefault="005A7B8E" w:rsidP="006E7161">
            <w:pPr>
              <w:pStyle w:val="af5"/>
            </w:pPr>
            <w:r w:rsidRPr="00720B6E">
              <w:t>График амортизации</w:t>
            </w:r>
          </w:p>
        </w:tc>
        <w:tc>
          <w:tcPr>
            <w:tcW w:w="2422" w:type="pct"/>
          </w:tcPr>
          <w:p w14:paraId="5E7D8DDB" w14:textId="77777777" w:rsidR="005A7B8E" w:rsidRPr="00720B6E" w:rsidRDefault="005A7B8E" w:rsidP="006E7161">
            <w:pPr>
              <w:pStyle w:val="af5"/>
            </w:pPr>
            <w:r>
              <w:t>Рассчитывается на основании данных об амортизации, заполненных в документе</w:t>
            </w:r>
          </w:p>
        </w:tc>
      </w:tr>
    </w:tbl>
    <w:p w14:paraId="5B3CDB20" w14:textId="77777777" w:rsidR="005A7B8E" w:rsidRDefault="005A7B8E" w:rsidP="005A7B8E">
      <w:pPr>
        <w:pStyle w:val="21"/>
      </w:pPr>
      <w:bookmarkStart w:id="73" w:name="_Toc201006309"/>
      <w:bookmarkStart w:id="74" w:name="_Toc201155505"/>
      <w:bookmarkEnd w:id="70"/>
      <w:bookmarkEnd w:id="72"/>
      <w:r>
        <w:lastRenderedPageBreak/>
        <w:t>Аналитика «</w:t>
      </w:r>
      <w:r>
        <w:rPr>
          <w:lang w:val="en-US"/>
        </w:rPr>
        <w:t>GRAF</w:t>
      </w:r>
      <w:r w:rsidRPr="00A33C39">
        <w:t>_</w:t>
      </w:r>
      <w:r>
        <w:rPr>
          <w:lang w:val="en-US"/>
        </w:rPr>
        <w:t>AMORT</w:t>
      </w:r>
      <w:r w:rsidRPr="00A33C39">
        <w:t>_</w:t>
      </w:r>
      <w:r>
        <w:rPr>
          <w:lang w:val="en-US"/>
        </w:rPr>
        <w:t>OS</w:t>
      </w:r>
      <w:r>
        <w:t>» – «График начисления амортизации. Табличная часть «Основные средства»»</w:t>
      </w:r>
      <w:bookmarkEnd w:id="73"/>
      <w:bookmarkEnd w:id="74"/>
    </w:p>
    <w:p w14:paraId="62710426" w14:textId="2E2AD59B" w:rsidR="008B7A51" w:rsidRDefault="005A7B8E" w:rsidP="008B7A51">
      <w:pPr>
        <w:pStyle w:val="a2"/>
      </w:pPr>
      <w:r>
        <w:t>Составная аналитика</w:t>
      </w:r>
      <w:r w:rsidR="00644AC6">
        <w:t xml:space="preserve">, является реквизитом аналитики </w:t>
      </w:r>
      <w:r w:rsidR="00644AC6" w:rsidRPr="00720B6E">
        <w:t>GRAF_AMORT</w:t>
      </w:r>
      <w:r>
        <w:t xml:space="preserve">. Данные формируются на основании </w:t>
      </w:r>
      <w:r w:rsidR="00644AC6" w:rsidRPr="008B6C1B">
        <w:t>на основании</w:t>
      </w:r>
      <w:r w:rsidR="00644AC6">
        <w:t xml:space="preserve"> данных об основном средстве – объекте прав пользования из</w:t>
      </w:r>
      <w:r w:rsidR="00644AC6" w:rsidRPr="008B6C1B">
        <w:t xml:space="preserve"> регистров, сформированных документами</w:t>
      </w:r>
      <w:r w:rsidR="00644AC6" w:rsidDel="00644AC6">
        <w:t xml:space="preserve"> </w:t>
      </w:r>
      <w:r>
        <w:t>из табличной части «Основные средства, НПА» документов: «Принятие к учету прав пользования ОС, НПА», «Ввод истории прав пользования ОС, НПА», «Прекращение прав пользования ОС, НПА».</w:t>
      </w:r>
      <w:r w:rsidR="008B7A51">
        <w:t xml:space="preserve"> </w:t>
      </w:r>
    </w:p>
    <w:p w14:paraId="05376280" w14:textId="2F65F70F" w:rsidR="005A7B8E" w:rsidRPr="00D82F36" w:rsidRDefault="005A7B8E" w:rsidP="005A7B8E">
      <w:pPr>
        <w:pStyle w:val="affa"/>
      </w:pPr>
      <w:bookmarkStart w:id="75" w:name="_Ref190122633"/>
      <w:bookmarkStart w:id="76" w:name="_Toc193357990"/>
      <w:bookmarkStart w:id="77" w:name="_Toc201155574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7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78" w:name="_Hlk200968562"/>
      <w:r w:rsidRPr="00720B6E">
        <w:rPr>
          <w:lang w:val="en-US"/>
        </w:rPr>
        <w:t>GRAF</w:t>
      </w:r>
      <w:r w:rsidRPr="00D82F36">
        <w:t>_</w:t>
      </w:r>
      <w:r w:rsidRPr="00720B6E">
        <w:rPr>
          <w:lang w:val="en-US"/>
        </w:rPr>
        <w:t>AMORT</w:t>
      </w:r>
      <w:r w:rsidRPr="00D82F36">
        <w:t>_</w:t>
      </w:r>
      <w:r w:rsidRPr="00720B6E">
        <w:rPr>
          <w:lang w:val="en-US"/>
        </w:rPr>
        <w:t>OS</w:t>
      </w:r>
      <w:bookmarkEnd w:id="75"/>
      <w:bookmarkEnd w:id="76"/>
      <w:bookmarkEnd w:id="77"/>
      <w:bookmarkEnd w:id="78"/>
    </w:p>
    <w:tbl>
      <w:tblPr>
        <w:tblStyle w:val="af6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56"/>
        <w:gridCol w:w="3101"/>
        <w:gridCol w:w="9603"/>
      </w:tblGrid>
      <w:tr w:rsidR="005A7B8E" w:rsidRPr="00720B6E" w14:paraId="13EFE818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A7C3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3101" w:type="dxa"/>
            <w:shd w:val="clear" w:color="auto" w:fill="D9D9D9" w:themeFill="background1" w:themeFillShade="D9"/>
            <w:vAlign w:val="center"/>
          </w:tcPr>
          <w:p w14:paraId="4B0B971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9603" w:type="dxa"/>
            <w:shd w:val="clear" w:color="auto" w:fill="D9D9D9" w:themeFill="background1" w:themeFillShade="D9"/>
          </w:tcPr>
          <w:p w14:paraId="16B0B3D6" w14:textId="4EF81E22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6700658D" w14:textId="77777777" w:rsidTr="006E7161">
        <w:tc>
          <w:tcPr>
            <w:tcW w:w="0" w:type="auto"/>
          </w:tcPr>
          <w:p w14:paraId="75A7A1E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3101" w:type="dxa"/>
          </w:tcPr>
          <w:p w14:paraId="3AFB1C2B" w14:textId="77777777" w:rsidR="005A7B8E" w:rsidRPr="00720B6E" w:rsidRDefault="005A7B8E" w:rsidP="006E7161">
            <w:pPr>
              <w:pStyle w:val="af5"/>
            </w:pPr>
            <w:r w:rsidRPr="00720B6E">
              <w:t>Контрагент арендодатель</w:t>
            </w:r>
          </w:p>
        </w:tc>
        <w:tc>
          <w:tcPr>
            <w:tcW w:w="9603" w:type="dxa"/>
          </w:tcPr>
          <w:p w14:paraId="4E748433" w14:textId="77777777" w:rsidR="005A7B8E" w:rsidRPr="00720B6E" w:rsidRDefault="005A7B8E" w:rsidP="006E7161">
            <w:pPr>
              <w:pStyle w:val="af5"/>
            </w:pPr>
            <w:r>
              <w:t>Субконто «Контрагент» из проводки</w:t>
            </w:r>
          </w:p>
        </w:tc>
      </w:tr>
      <w:tr w:rsidR="005A7B8E" w:rsidRPr="00720B6E" w14:paraId="4305A358" w14:textId="77777777" w:rsidTr="006E7161">
        <w:tc>
          <w:tcPr>
            <w:tcW w:w="0" w:type="auto"/>
          </w:tcPr>
          <w:p w14:paraId="1544C7F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OS</w:t>
            </w:r>
          </w:p>
        </w:tc>
        <w:tc>
          <w:tcPr>
            <w:tcW w:w="3101" w:type="dxa"/>
          </w:tcPr>
          <w:p w14:paraId="0AB70361" w14:textId="77777777" w:rsidR="005A7B8E" w:rsidRPr="00720B6E" w:rsidRDefault="005A7B8E" w:rsidP="006E7161">
            <w:pPr>
              <w:pStyle w:val="af5"/>
            </w:pPr>
            <w:r w:rsidRPr="00720B6E">
              <w:t>Объект прав пользования</w:t>
            </w:r>
          </w:p>
        </w:tc>
        <w:tc>
          <w:tcPr>
            <w:tcW w:w="9603" w:type="dxa"/>
          </w:tcPr>
          <w:p w14:paraId="2A0954C4" w14:textId="77777777" w:rsidR="005A7B8E" w:rsidRPr="00720B6E" w:rsidRDefault="005A7B8E" w:rsidP="006E7161">
            <w:pPr>
              <w:pStyle w:val="af5"/>
            </w:pPr>
            <w:r>
              <w:t>Субконто «Основное средство» из проводки</w:t>
            </w:r>
          </w:p>
        </w:tc>
      </w:tr>
    </w:tbl>
    <w:p w14:paraId="4A582D07" w14:textId="0656E450" w:rsidR="005A7B8E" w:rsidRDefault="005A7B8E" w:rsidP="005A7B8E">
      <w:pPr>
        <w:pStyle w:val="21"/>
      </w:pPr>
      <w:bookmarkStart w:id="79" w:name="_Toc201006310"/>
      <w:bookmarkStart w:id="80" w:name="_Toc201155506"/>
      <w:r>
        <w:t>Аналитика «</w:t>
      </w:r>
      <w:r>
        <w:rPr>
          <w:lang w:val="en-US"/>
        </w:rPr>
        <w:t>GRAFIK</w:t>
      </w:r>
      <w:r w:rsidRPr="00A33C39">
        <w:t>_</w:t>
      </w:r>
      <w:r>
        <w:rPr>
          <w:lang w:val="en-US"/>
        </w:rPr>
        <w:t>AMORT</w:t>
      </w:r>
      <w:r w:rsidRPr="00A33C39">
        <w:t>_</w:t>
      </w:r>
      <w:r>
        <w:rPr>
          <w:lang w:val="en-US"/>
        </w:rPr>
        <w:t>DETAIL</w:t>
      </w:r>
      <w:r>
        <w:t>» – «График начисления амортизации. Табличная часть «Детали</w:t>
      </w:r>
      <w:r w:rsidR="00644AC6">
        <w:t>зация графика по суммам и датам исполнения</w:t>
      </w:r>
      <w:r>
        <w:t>»»</w:t>
      </w:r>
      <w:bookmarkEnd w:id="79"/>
      <w:bookmarkEnd w:id="80"/>
    </w:p>
    <w:p w14:paraId="33C43904" w14:textId="7F035444" w:rsidR="005A7B8E" w:rsidRDefault="005A7B8E" w:rsidP="005A7B8E">
      <w:pPr>
        <w:pStyle w:val="a2"/>
      </w:pPr>
      <w:r>
        <w:t>Составная аналитика</w:t>
      </w:r>
      <w:r w:rsidR="00644AC6">
        <w:t xml:space="preserve">, является реквизитом аналитики </w:t>
      </w:r>
      <w:r w:rsidR="00644AC6" w:rsidRPr="00720B6E">
        <w:t>GRAF_AMORT</w:t>
      </w:r>
      <w:r>
        <w:t xml:space="preserve">. Рассчитывается на основании данных </w:t>
      </w:r>
      <w:r w:rsidR="00644AC6">
        <w:t>регистров, сформированных документами регистрации/изменения прав пользования.</w:t>
      </w:r>
      <w:r>
        <w:t xml:space="preserve"> Подробнее см. </w:t>
      </w:r>
      <w:r w:rsidR="00644AC6">
        <w:t>п</w:t>
      </w:r>
      <w:r w:rsidR="00B11FEF">
        <w:t>.</w:t>
      </w:r>
      <w:r w:rsidR="00644AC6">
        <w:t xml:space="preserve"> </w:t>
      </w:r>
      <w:r>
        <w:fldChar w:fldCharType="begin"/>
      </w:r>
      <w:r>
        <w:instrText xml:space="preserve"> REF _Ref200991817 \r \h </w:instrText>
      </w:r>
      <w:r>
        <w:fldChar w:fldCharType="separate"/>
      </w:r>
      <w:r w:rsidR="00C06176">
        <w:t>5</w:t>
      </w:r>
      <w:r>
        <w:fldChar w:fldCharType="end"/>
      </w:r>
      <w:r w:rsidR="00644AC6">
        <w:t xml:space="preserve"> настоящего Приложения</w:t>
      </w:r>
      <w:r>
        <w:t>.</w:t>
      </w:r>
    </w:p>
    <w:p w14:paraId="09CC0F45" w14:textId="206CC58C" w:rsidR="005A7B8E" w:rsidRPr="00D82F36" w:rsidRDefault="005A7B8E" w:rsidP="005A7B8E">
      <w:pPr>
        <w:pStyle w:val="affa"/>
      </w:pPr>
      <w:bookmarkStart w:id="81" w:name="_Ref190122683"/>
      <w:bookmarkStart w:id="82" w:name="_Toc193357992"/>
      <w:bookmarkStart w:id="83" w:name="_Toc201155575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8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84" w:name="_Hlk200968585"/>
      <w:r w:rsidRPr="00720B6E">
        <w:rPr>
          <w:lang w:val="en-US"/>
        </w:rPr>
        <w:t>GRAFIK</w:t>
      </w:r>
      <w:r w:rsidRPr="00D82F36">
        <w:t>_</w:t>
      </w:r>
      <w:r w:rsidRPr="00720B6E">
        <w:rPr>
          <w:lang w:val="en-US"/>
        </w:rPr>
        <w:t>AMORT</w:t>
      </w:r>
      <w:r w:rsidRPr="00D82F36">
        <w:t>_</w:t>
      </w:r>
      <w:r w:rsidRPr="00720B6E">
        <w:rPr>
          <w:lang w:val="en-US"/>
        </w:rPr>
        <w:t>DETAIL</w:t>
      </w:r>
      <w:bookmarkEnd w:id="81"/>
      <w:bookmarkEnd w:id="82"/>
      <w:bookmarkEnd w:id="83"/>
      <w:bookmarkEnd w:id="84"/>
    </w:p>
    <w:tbl>
      <w:tblPr>
        <w:tblStyle w:val="af6"/>
        <w:tblW w:w="14596" w:type="dxa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83"/>
        <w:gridCol w:w="1822"/>
        <w:gridCol w:w="11091"/>
      </w:tblGrid>
      <w:tr w:rsidR="005A7B8E" w:rsidRPr="00720B6E" w14:paraId="5541438E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72821C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7F6674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1091" w:type="dxa"/>
            <w:shd w:val="clear" w:color="auto" w:fill="D9D9D9" w:themeFill="background1" w:themeFillShade="D9"/>
          </w:tcPr>
          <w:p w14:paraId="72E4F96A" w14:textId="6447E512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64D766D" w14:textId="77777777" w:rsidTr="006E7161">
        <w:tc>
          <w:tcPr>
            <w:tcW w:w="0" w:type="auto"/>
          </w:tcPr>
          <w:p w14:paraId="43C975B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0" w:type="auto"/>
          </w:tcPr>
          <w:p w14:paraId="22B643ED" w14:textId="77777777" w:rsidR="005A7B8E" w:rsidRPr="00720B6E" w:rsidRDefault="005A7B8E" w:rsidP="006E7161">
            <w:pPr>
              <w:pStyle w:val="af5"/>
            </w:pPr>
            <w:r w:rsidRPr="00720B6E">
              <w:t>Дата в графике</w:t>
            </w:r>
          </w:p>
        </w:tc>
        <w:tc>
          <w:tcPr>
            <w:tcW w:w="11091" w:type="dxa"/>
          </w:tcPr>
          <w:p w14:paraId="4558AF64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2132CA29" w14:textId="77777777" w:rsidTr="006E7161">
        <w:tc>
          <w:tcPr>
            <w:tcW w:w="0" w:type="auto"/>
          </w:tcPr>
          <w:p w14:paraId="14C5316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SUMMA</w:t>
            </w:r>
          </w:p>
        </w:tc>
        <w:tc>
          <w:tcPr>
            <w:tcW w:w="0" w:type="auto"/>
          </w:tcPr>
          <w:p w14:paraId="6C05155B" w14:textId="77777777" w:rsidR="005A7B8E" w:rsidRPr="00720B6E" w:rsidRDefault="005A7B8E" w:rsidP="006E7161">
            <w:pPr>
              <w:pStyle w:val="af5"/>
            </w:pPr>
            <w:r w:rsidRPr="00720B6E">
              <w:t>Сумма</w:t>
            </w:r>
          </w:p>
        </w:tc>
        <w:tc>
          <w:tcPr>
            <w:tcW w:w="11091" w:type="dxa"/>
          </w:tcPr>
          <w:p w14:paraId="1A113534" w14:textId="77777777" w:rsidR="005A7B8E" w:rsidRPr="00720B6E" w:rsidRDefault="005A7B8E" w:rsidP="006E7161">
            <w:pPr>
              <w:pStyle w:val="af5"/>
            </w:pPr>
            <w:r>
              <w:t>Реквизит «Сумма»</w:t>
            </w:r>
          </w:p>
        </w:tc>
      </w:tr>
    </w:tbl>
    <w:p w14:paraId="34823833" w14:textId="4D3192F0" w:rsidR="005A7B8E" w:rsidRDefault="005A7B8E" w:rsidP="005A7B8E">
      <w:pPr>
        <w:pStyle w:val="21"/>
      </w:pPr>
      <w:bookmarkStart w:id="85" w:name="_Toc201006311"/>
      <w:bookmarkStart w:id="86" w:name="_Toc201155507"/>
      <w:r>
        <w:t>Аналитика «GRAF_ISP» – «График исполнения задолженности</w:t>
      </w:r>
      <w:r w:rsidR="00644AC6">
        <w:t xml:space="preserve"> по счетам расчетов</w:t>
      </w:r>
      <w:r>
        <w:t>»</w:t>
      </w:r>
      <w:bookmarkEnd w:id="85"/>
      <w:bookmarkEnd w:id="86"/>
    </w:p>
    <w:p w14:paraId="02B2C3F0" w14:textId="1D56E78F" w:rsidR="005A7B8E" w:rsidRDefault="005A7B8E" w:rsidP="005A7B8E">
      <w:pPr>
        <w:pStyle w:val="a2"/>
      </w:pPr>
      <w:r>
        <w:t xml:space="preserve">Составная аналитика. Данные формируются на основании </w:t>
      </w:r>
      <w:r w:rsidR="00644AC6">
        <w:t>данных регистров графиков исполнения</w:t>
      </w:r>
      <w:r w:rsidR="008B7A51">
        <w:t xml:space="preserve">, сформированных </w:t>
      </w:r>
      <w:r w:rsidR="00644AC6">
        <w:t xml:space="preserve">либо </w:t>
      </w:r>
      <w:r>
        <w:t>документ</w:t>
      </w:r>
      <w:r w:rsidR="008B7A51">
        <w:t>ом</w:t>
      </w:r>
      <w:r>
        <w:t xml:space="preserve"> «Регистрация графиков исполнения договоров»</w:t>
      </w:r>
      <w:r w:rsidR="008B7A51">
        <w:t xml:space="preserve">, либо другими документами, формирующими графики исполнения по счетам расчетов (например, «Ведомость начисления доходов бюджета», </w:t>
      </w:r>
      <w:r w:rsidR="008B7A51">
        <w:lastRenderedPageBreak/>
        <w:t>«Извещение о начислении доходов»</w:t>
      </w:r>
      <w:r>
        <w:t>.</w:t>
      </w:r>
      <w:r w:rsidR="008B7A51">
        <w:t xml:space="preserve"> В случае отсутствия данных в регистрах графиков исполнения данные для аналитики «</w:t>
      </w:r>
      <w:r w:rsidR="008B7A51" w:rsidRPr="00720B6E">
        <w:t>GRAF_ISP</w:t>
      </w:r>
      <w:r w:rsidR="008B7A51">
        <w:t>» берутся из реквизитов «Окончание», «Окончание доходы» «Окончание временное распоряжение» справочника «Договоры и иные основания для принятия обязательств». Данная аналитика выгружается только в составе остатков по счетам, в составе оборотов по счетам данная аналитика не выгружается.</w:t>
      </w:r>
    </w:p>
    <w:p w14:paraId="1F1385A3" w14:textId="73FC3541" w:rsidR="005A7B8E" w:rsidRPr="00720B6E" w:rsidRDefault="005A7B8E" w:rsidP="005A7B8E">
      <w:pPr>
        <w:pStyle w:val="affa"/>
      </w:pPr>
      <w:bookmarkStart w:id="87" w:name="_Ref190118833"/>
      <w:bookmarkStart w:id="88" w:name="_Toc193357991"/>
      <w:bookmarkStart w:id="89" w:name="_Toc201155576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9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90" w:name="_Hlk200968572"/>
      <w:r w:rsidRPr="00720B6E">
        <w:t>GRAF_ISP</w:t>
      </w:r>
      <w:bookmarkEnd w:id="87"/>
      <w:bookmarkEnd w:id="88"/>
      <w:bookmarkEnd w:id="89"/>
      <w:bookmarkEnd w:id="90"/>
    </w:p>
    <w:tbl>
      <w:tblPr>
        <w:tblStyle w:val="af6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63"/>
        <w:gridCol w:w="2394"/>
        <w:gridCol w:w="9603"/>
      </w:tblGrid>
      <w:tr w:rsidR="005A7B8E" w:rsidRPr="00720B6E" w14:paraId="706A2379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FA819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0749E09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9603" w:type="dxa"/>
            <w:shd w:val="clear" w:color="auto" w:fill="D9D9D9" w:themeFill="background1" w:themeFillShade="D9"/>
          </w:tcPr>
          <w:p w14:paraId="3838A6F7" w14:textId="4F936745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A7B96D3" w14:textId="77777777" w:rsidTr="006E7161">
        <w:tc>
          <w:tcPr>
            <w:tcW w:w="0" w:type="auto"/>
          </w:tcPr>
          <w:p w14:paraId="32DFDFA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GRAFIK_ISP_DETAIL</w:t>
            </w:r>
          </w:p>
        </w:tc>
        <w:tc>
          <w:tcPr>
            <w:tcW w:w="2394" w:type="dxa"/>
          </w:tcPr>
          <w:p w14:paraId="5194E077" w14:textId="77777777" w:rsidR="005A7B8E" w:rsidRPr="00720B6E" w:rsidRDefault="005A7B8E" w:rsidP="006E7161">
            <w:pPr>
              <w:pStyle w:val="af5"/>
            </w:pPr>
            <w:r w:rsidRPr="00720B6E">
              <w:t>График исполнения</w:t>
            </w:r>
          </w:p>
        </w:tc>
        <w:tc>
          <w:tcPr>
            <w:tcW w:w="9603" w:type="dxa"/>
          </w:tcPr>
          <w:p w14:paraId="57740F4B" w14:textId="77777777" w:rsidR="005A7B8E" w:rsidRPr="00720B6E" w:rsidRDefault="005A7B8E" w:rsidP="006E7161">
            <w:pPr>
              <w:pStyle w:val="af5"/>
            </w:pPr>
            <w:r>
              <w:t>Рассчитывается на основании данных документа регистрации обязательств</w:t>
            </w:r>
          </w:p>
        </w:tc>
      </w:tr>
      <w:tr w:rsidR="005A7B8E" w:rsidRPr="00720B6E" w14:paraId="384DE964" w14:textId="77777777" w:rsidTr="006E7161">
        <w:tc>
          <w:tcPr>
            <w:tcW w:w="0" w:type="auto"/>
          </w:tcPr>
          <w:p w14:paraId="1255E9A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2394" w:type="dxa"/>
          </w:tcPr>
          <w:p w14:paraId="04F28790" w14:textId="77777777" w:rsidR="005A7B8E" w:rsidRPr="00720B6E" w:rsidRDefault="005A7B8E" w:rsidP="006E7161">
            <w:pPr>
              <w:pStyle w:val="af5"/>
            </w:pPr>
            <w:r w:rsidRPr="00720B6E">
              <w:t>Контрагент</w:t>
            </w:r>
          </w:p>
        </w:tc>
        <w:tc>
          <w:tcPr>
            <w:tcW w:w="9603" w:type="dxa"/>
          </w:tcPr>
          <w:p w14:paraId="6747607F" w14:textId="77777777" w:rsidR="005A7B8E" w:rsidRPr="00720B6E" w:rsidRDefault="005A7B8E" w:rsidP="006E7161">
            <w:pPr>
              <w:pStyle w:val="af5"/>
            </w:pPr>
            <w:r>
              <w:t>Субконто «Контрагент» из проводки. Если в проводке не заполнен – то из справочника «Договоры», реквизит «Контрагент»</w:t>
            </w:r>
          </w:p>
        </w:tc>
      </w:tr>
    </w:tbl>
    <w:p w14:paraId="1FFF6178" w14:textId="438457A4" w:rsidR="005A7B8E" w:rsidRDefault="005A7B8E" w:rsidP="005A7B8E">
      <w:pPr>
        <w:pStyle w:val="21"/>
      </w:pPr>
      <w:bookmarkStart w:id="91" w:name="_Toc201006312"/>
      <w:bookmarkStart w:id="92" w:name="_Toc201155508"/>
      <w:r>
        <w:t>Аналитика «</w:t>
      </w:r>
      <w:r>
        <w:rPr>
          <w:lang w:val="en-US"/>
        </w:rPr>
        <w:t>GRAFIK</w:t>
      </w:r>
      <w:r w:rsidRPr="00A33C39">
        <w:t>_</w:t>
      </w:r>
      <w:r>
        <w:rPr>
          <w:lang w:val="en-US"/>
        </w:rPr>
        <w:t>ISP</w:t>
      </w:r>
      <w:r w:rsidRPr="00A33C39">
        <w:t>_</w:t>
      </w:r>
      <w:r>
        <w:rPr>
          <w:lang w:val="en-US"/>
        </w:rPr>
        <w:t>DETAIL</w:t>
      </w:r>
      <w:r>
        <w:t>» – «График исполнения задолженности</w:t>
      </w:r>
      <w:r w:rsidR="008B7A51">
        <w:t xml:space="preserve"> по счетам расчетов</w:t>
      </w:r>
      <w:r>
        <w:t>. Табличная часть «Детали</w:t>
      </w:r>
      <w:r w:rsidR="008B7A51">
        <w:t>зация по датам и суммам исполнения</w:t>
      </w:r>
      <w:r>
        <w:t>»»</w:t>
      </w:r>
      <w:bookmarkEnd w:id="91"/>
      <w:bookmarkEnd w:id="92"/>
    </w:p>
    <w:p w14:paraId="3F114CAE" w14:textId="29FE07A2" w:rsidR="008B7A51" w:rsidRDefault="005A7B8E" w:rsidP="008B7A51">
      <w:pPr>
        <w:pStyle w:val="a2"/>
      </w:pPr>
      <w:r>
        <w:t>Составная аналитика</w:t>
      </w:r>
      <w:r w:rsidR="008B7A51">
        <w:t xml:space="preserve">, является реквизитом аналитики </w:t>
      </w:r>
      <w:r w:rsidR="008B7A51" w:rsidRPr="00720B6E">
        <w:t>GRAF_ISP</w:t>
      </w:r>
      <w:r>
        <w:t xml:space="preserve">. </w:t>
      </w:r>
      <w:r w:rsidR="008B7A51">
        <w:t>Данные формируются на основании данных регистров графиков исполнения, сформированных либо документом «Регистрация графиков исполнения договоров», либо другими документами, формирующими графики исполнения по счетам расчетов (например, «Ведомость начисления доходов бюджета», «Извещение о начислении доходов». В случае отсутствия данных в регистрах графиков исполнения данные для аналитики «</w:t>
      </w:r>
      <w:r w:rsidR="008B7A51" w:rsidRPr="00720B6E">
        <w:t>GRAF_ISP</w:t>
      </w:r>
      <w:r w:rsidR="008B7A51">
        <w:t xml:space="preserve">» берутся из реквизитов «Окончание», «Окончание доходы» «Окончание временное распоряжение» справочника «Договоры и иные основания для принятия обязательств». </w:t>
      </w:r>
    </w:p>
    <w:p w14:paraId="0F182024" w14:textId="04B889CF" w:rsidR="005A7B8E" w:rsidRPr="00D82F36" w:rsidRDefault="005A7B8E" w:rsidP="00B11FEF">
      <w:pPr>
        <w:pStyle w:val="a2"/>
        <w:ind w:firstLine="0"/>
      </w:pPr>
      <w:bookmarkStart w:id="93" w:name="_Ref190122705"/>
      <w:bookmarkStart w:id="94" w:name="_Toc193357993"/>
      <w:bookmarkStart w:id="95" w:name="_Toc201155577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10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96" w:name="_Hlk200968605"/>
      <w:r w:rsidRPr="00720B6E">
        <w:rPr>
          <w:lang w:val="en-US"/>
        </w:rPr>
        <w:t>GRAFIK</w:t>
      </w:r>
      <w:r w:rsidRPr="00D82F36">
        <w:t>_</w:t>
      </w:r>
      <w:r w:rsidRPr="00720B6E">
        <w:rPr>
          <w:lang w:val="en-US"/>
        </w:rPr>
        <w:t>ISP</w:t>
      </w:r>
      <w:r w:rsidRPr="00D82F36">
        <w:t>_</w:t>
      </w:r>
      <w:r w:rsidRPr="00720B6E">
        <w:rPr>
          <w:lang w:val="en-US"/>
        </w:rPr>
        <w:t>DETAIL</w:t>
      </w:r>
      <w:bookmarkEnd w:id="93"/>
      <w:bookmarkEnd w:id="94"/>
      <w:bookmarkEnd w:id="95"/>
      <w:bookmarkEnd w:id="96"/>
    </w:p>
    <w:tbl>
      <w:tblPr>
        <w:tblStyle w:val="af6"/>
        <w:tblW w:w="14596" w:type="dxa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23"/>
        <w:gridCol w:w="4293"/>
        <w:gridCol w:w="7380"/>
      </w:tblGrid>
      <w:tr w:rsidR="005A7B8E" w:rsidRPr="00720B6E" w14:paraId="38628A77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B95C5E5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BD59A3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7380" w:type="dxa"/>
            <w:shd w:val="clear" w:color="auto" w:fill="D9D9D9" w:themeFill="background1" w:themeFillShade="D9"/>
          </w:tcPr>
          <w:p w14:paraId="3C8AEAE8" w14:textId="66E8508F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7125F5E" w14:textId="77777777" w:rsidTr="006E7161">
        <w:tc>
          <w:tcPr>
            <w:tcW w:w="0" w:type="auto"/>
          </w:tcPr>
          <w:p w14:paraId="3766DC4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0" w:type="auto"/>
          </w:tcPr>
          <w:p w14:paraId="001E9DD1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7380" w:type="dxa"/>
          </w:tcPr>
          <w:p w14:paraId="3199099B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7F4F5B47" w14:textId="77777777" w:rsidTr="006E7161">
        <w:tc>
          <w:tcPr>
            <w:tcW w:w="0" w:type="auto"/>
          </w:tcPr>
          <w:p w14:paraId="76E17C2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rPr>
                <w:lang w:val="en-US"/>
              </w:rPr>
              <w:t>KOD_VID_RASCH_Z_KR</w:t>
            </w:r>
          </w:p>
        </w:tc>
        <w:tc>
          <w:tcPr>
            <w:tcW w:w="0" w:type="auto"/>
          </w:tcPr>
          <w:p w14:paraId="4363D5CE" w14:textId="77777777" w:rsidR="005A7B8E" w:rsidRPr="00720B6E" w:rsidRDefault="005A7B8E" w:rsidP="006E7161">
            <w:pPr>
              <w:pStyle w:val="af5"/>
            </w:pPr>
            <w:r w:rsidRPr="00720B6E">
              <w:t>Код вида расчетов по займам, кредитам</w:t>
            </w:r>
          </w:p>
        </w:tc>
        <w:tc>
          <w:tcPr>
            <w:tcW w:w="7380" w:type="dxa"/>
          </w:tcPr>
          <w:p w14:paraId="680E152D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Код вида расчетов по займам, кредитам</w:t>
            </w:r>
            <w:r>
              <w:t>»</w:t>
            </w:r>
          </w:p>
        </w:tc>
      </w:tr>
      <w:tr w:rsidR="005A7B8E" w:rsidRPr="00720B6E" w14:paraId="642981AB" w14:textId="77777777" w:rsidTr="006E7161">
        <w:tc>
          <w:tcPr>
            <w:tcW w:w="0" w:type="auto"/>
          </w:tcPr>
          <w:p w14:paraId="226D9D4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KPS</w:t>
            </w:r>
          </w:p>
        </w:tc>
        <w:tc>
          <w:tcPr>
            <w:tcW w:w="0" w:type="auto"/>
          </w:tcPr>
          <w:p w14:paraId="623717E3" w14:textId="77777777" w:rsidR="005A7B8E" w:rsidRPr="00720B6E" w:rsidRDefault="005A7B8E" w:rsidP="006E7161">
            <w:pPr>
              <w:pStyle w:val="af5"/>
            </w:pPr>
            <w:r w:rsidRPr="00720B6E">
              <w:t>Классификационный признак счета</w:t>
            </w:r>
          </w:p>
        </w:tc>
        <w:tc>
          <w:tcPr>
            <w:tcW w:w="7380" w:type="dxa"/>
          </w:tcPr>
          <w:p w14:paraId="769C45AA" w14:textId="77777777" w:rsidR="005A7B8E" w:rsidRPr="00720B6E" w:rsidRDefault="005A7B8E" w:rsidP="006E7161">
            <w:pPr>
              <w:pStyle w:val="af5"/>
            </w:pPr>
            <w:r>
              <w:t>Реквизит «КБК»</w:t>
            </w:r>
          </w:p>
        </w:tc>
      </w:tr>
      <w:tr w:rsidR="005A7B8E" w:rsidRPr="00720B6E" w14:paraId="544BB9FB" w14:textId="77777777" w:rsidTr="006E7161">
        <w:tc>
          <w:tcPr>
            <w:tcW w:w="0" w:type="auto"/>
          </w:tcPr>
          <w:p w14:paraId="2760612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SUMMA</w:t>
            </w:r>
          </w:p>
        </w:tc>
        <w:tc>
          <w:tcPr>
            <w:tcW w:w="0" w:type="auto"/>
          </w:tcPr>
          <w:p w14:paraId="377BDB74" w14:textId="77777777" w:rsidR="005A7B8E" w:rsidRPr="00720B6E" w:rsidRDefault="005A7B8E" w:rsidP="006E7161">
            <w:pPr>
              <w:pStyle w:val="af5"/>
            </w:pPr>
            <w:r w:rsidRPr="00720B6E">
              <w:t>Сумма</w:t>
            </w:r>
          </w:p>
        </w:tc>
        <w:tc>
          <w:tcPr>
            <w:tcW w:w="7380" w:type="dxa"/>
          </w:tcPr>
          <w:p w14:paraId="259EB328" w14:textId="77777777" w:rsidR="005A7B8E" w:rsidRPr="00720B6E" w:rsidRDefault="005A7B8E" w:rsidP="006E7161">
            <w:pPr>
              <w:pStyle w:val="af5"/>
            </w:pPr>
            <w:r>
              <w:t>Реквизит «Сумма»</w:t>
            </w:r>
          </w:p>
        </w:tc>
      </w:tr>
    </w:tbl>
    <w:p w14:paraId="782AB1B7" w14:textId="289B94C1" w:rsidR="005A7B8E" w:rsidRDefault="005A7B8E" w:rsidP="005A7B8E">
      <w:pPr>
        <w:pStyle w:val="21"/>
      </w:pPr>
      <w:bookmarkStart w:id="97" w:name="_Toc201006313"/>
      <w:bookmarkStart w:id="98" w:name="_Toc201155509"/>
      <w:r>
        <w:lastRenderedPageBreak/>
        <w:t xml:space="preserve">Аналитика «KAP_VL_MZ» – «Объект вложений в </w:t>
      </w:r>
      <w:r w:rsidR="008B7A51">
        <w:t>материальные запасы</w:t>
      </w:r>
      <w:r>
        <w:t>»</w:t>
      </w:r>
      <w:bookmarkEnd w:id="97"/>
      <w:bookmarkEnd w:id="98"/>
    </w:p>
    <w:p w14:paraId="18F0AA07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«Номенклатура».</w:t>
      </w:r>
    </w:p>
    <w:p w14:paraId="63B77B6C" w14:textId="1505D4DC" w:rsidR="005A7B8E" w:rsidRPr="00720B6E" w:rsidRDefault="005A7B8E" w:rsidP="005A7B8E">
      <w:pPr>
        <w:pStyle w:val="affa"/>
      </w:pPr>
      <w:bookmarkStart w:id="99" w:name="_Ref190118851"/>
      <w:bookmarkStart w:id="100" w:name="_Toc193357994"/>
      <w:bookmarkStart w:id="101" w:name="_Toc20115557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02" w:name="_Hlk200968616"/>
      <w:r w:rsidRPr="00720B6E">
        <w:t>KAP_VL_MZ</w:t>
      </w:r>
      <w:bookmarkEnd w:id="99"/>
      <w:bookmarkEnd w:id="100"/>
      <w:bookmarkEnd w:id="101"/>
      <w:bookmarkEnd w:id="102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17"/>
        <w:gridCol w:w="4359"/>
        <w:gridCol w:w="8384"/>
      </w:tblGrid>
      <w:tr w:rsidR="005A7B8E" w:rsidRPr="00720B6E" w14:paraId="524B6F4F" w14:textId="77777777" w:rsidTr="00B11FEF">
        <w:trPr>
          <w:tblHeader/>
        </w:trPr>
        <w:tc>
          <w:tcPr>
            <w:tcW w:w="624" w:type="pct"/>
            <w:shd w:val="clear" w:color="auto" w:fill="D9D9D9" w:themeFill="background1" w:themeFillShade="D9"/>
            <w:vAlign w:val="center"/>
          </w:tcPr>
          <w:p w14:paraId="1106D6D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497" w:type="pct"/>
            <w:shd w:val="clear" w:color="auto" w:fill="D9D9D9" w:themeFill="background1" w:themeFillShade="D9"/>
            <w:vAlign w:val="center"/>
          </w:tcPr>
          <w:p w14:paraId="4E6DED6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879" w:type="pct"/>
            <w:shd w:val="clear" w:color="auto" w:fill="D9D9D9" w:themeFill="background1" w:themeFillShade="D9"/>
          </w:tcPr>
          <w:p w14:paraId="6A3A1BDA" w14:textId="1ECCF702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089F47F" w14:textId="77777777" w:rsidTr="00B11FEF">
        <w:tc>
          <w:tcPr>
            <w:tcW w:w="624" w:type="pct"/>
          </w:tcPr>
          <w:p w14:paraId="37547F4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497" w:type="pct"/>
          </w:tcPr>
          <w:p w14:paraId="3FA3C559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кап. вложения</w:t>
            </w:r>
          </w:p>
        </w:tc>
        <w:tc>
          <w:tcPr>
            <w:tcW w:w="2879" w:type="pct"/>
          </w:tcPr>
          <w:p w14:paraId="08D6B928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773323BF" w14:textId="77777777" w:rsidTr="00B11FEF">
        <w:tc>
          <w:tcPr>
            <w:tcW w:w="624" w:type="pct"/>
          </w:tcPr>
          <w:p w14:paraId="3775721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497" w:type="pct"/>
          </w:tcPr>
          <w:p w14:paraId="2FA7DBC4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879" w:type="pct"/>
          </w:tcPr>
          <w:p w14:paraId="55A6B323" w14:textId="079F4396" w:rsidR="005A7B8E" w:rsidRPr="00720B6E" w:rsidRDefault="005A7B8E" w:rsidP="006E7161">
            <w:pPr>
              <w:pStyle w:val="af5"/>
            </w:pPr>
            <w:r>
              <w:t>Реквизит «</w:t>
            </w:r>
            <w:proofErr w:type="spellStart"/>
            <w:r w:rsidR="00C521FA" w:rsidRPr="00C521FA">
              <w:t>Номенкл</w:t>
            </w:r>
            <w:proofErr w:type="spellEnd"/>
            <w:r w:rsidR="00C521FA" w:rsidRPr="00C521FA">
              <w:t>. №</w:t>
            </w:r>
            <w:r>
              <w:t>»</w:t>
            </w:r>
          </w:p>
        </w:tc>
      </w:tr>
    </w:tbl>
    <w:p w14:paraId="7FEF5503" w14:textId="77777777" w:rsidR="005A7B8E" w:rsidRDefault="005A7B8E" w:rsidP="005A7B8E">
      <w:pPr>
        <w:pStyle w:val="21"/>
      </w:pPr>
      <w:bookmarkStart w:id="103" w:name="_Toc201006314"/>
      <w:bookmarkStart w:id="104" w:name="_Toc201155510"/>
      <w:r>
        <w:t>Аналитика «</w:t>
      </w:r>
      <w:r>
        <w:rPr>
          <w:lang w:val="en-US"/>
        </w:rPr>
        <w:t>KAP</w:t>
      </w:r>
      <w:r>
        <w:t>_</w:t>
      </w:r>
      <w:r>
        <w:rPr>
          <w:lang w:val="en-US"/>
        </w:rPr>
        <w:t>VL</w:t>
      </w:r>
      <w:r>
        <w:t>_</w:t>
      </w:r>
      <w:r>
        <w:rPr>
          <w:lang w:val="en-US"/>
        </w:rPr>
        <w:t>OS</w:t>
      </w:r>
      <w:r>
        <w:t>_</w:t>
      </w:r>
      <w:r>
        <w:rPr>
          <w:lang w:val="en-US"/>
        </w:rPr>
        <w:t>NMA</w:t>
      </w:r>
      <w:r>
        <w:t>_</w:t>
      </w:r>
      <w:r>
        <w:rPr>
          <w:lang w:val="en-US"/>
        </w:rPr>
        <w:t>NPA</w:t>
      </w:r>
      <w:r>
        <w:t>» – «Объект вложений в ОС, НМА, НПА»</w:t>
      </w:r>
      <w:bookmarkEnd w:id="103"/>
      <w:bookmarkEnd w:id="104"/>
    </w:p>
    <w:p w14:paraId="1B9D5365" w14:textId="222F1F31" w:rsidR="005A7B8E" w:rsidRDefault="005A7B8E" w:rsidP="005A7B8E">
      <w:pPr>
        <w:pStyle w:val="a2"/>
      </w:pPr>
      <w:r>
        <w:t xml:space="preserve">Составная аналитика. Данные формируются на основании </w:t>
      </w:r>
      <w:r w:rsidR="00BA2950">
        <w:t xml:space="preserve">реквизитов </w:t>
      </w:r>
      <w:r>
        <w:t>справочника «Основные средства»</w:t>
      </w:r>
      <w:r w:rsidR="00BA2950">
        <w:t xml:space="preserve"> и справочника «Инвентарные номера»</w:t>
      </w:r>
      <w:r>
        <w:t>.</w:t>
      </w:r>
    </w:p>
    <w:p w14:paraId="7D95148B" w14:textId="593C06A1" w:rsidR="005A7B8E" w:rsidRPr="00720B6E" w:rsidRDefault="005A7B8E" w:rsidP="005A7B8E">
      <w:pPr>
        <w:pStyle w:val="affa"/>
      </w:pPr>
      <w:bookmarkStart w:id="105" w:name="_Ref190118935"/>
      <w:bookmarkStart w:id="106" w:name="_Toc193357995"/>
      <w:bookmarkStart w:id="107" w:name="_Toc201155579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08" w:name="_Hlk200968623"/>
      <w:r w:rsidRPr="00720B6E">
        <w:rPr>
          <w:lang w:val="en-US"/>
        </w:rPr>
        <w:t>KAP</w:t>
      </w:r>
      <w:r w:rsidRPr="00720B6E">
        <w:t>_</w:t>
      </w:r>
      <w:r w:rsidRPr="00720B6E">
        <w:rPr>
          <w:lang w:val="en-US"/>
        </w:rPr>
        <w:t>VL</w:t>
      </w:r>
      <w:r w:rsidRPr="00720B6E">
        <w:t>_</w:t>
      </w:r>
      <w:r w:rsidRPr="00720B6E">
        <w:rPr>
          <w:lang w:val="en-US"/>
        </w:rPr>
        <w:t>OS</w:t>
      </w:r>
      <w:r w:rsidRPr="00720B6E">
        <w:t>_</w:t>
      </w:r>
      <w:r w:rsidRPr="00720B6E">
        <w:rPr>
          <w:lang w:val="en-US"/>
        </w:rPr>
        <w:t>NMA</w:t>
      </w:r>
      <w:r w:rsidRPr="00720B6E">
        <w:t>_</w:t>
      </w:r>
      <w:r w:rsidRPr="00720B6E">
        <w:rPr>
          <w:lang w:val="en-US"/>
        </w:rPr>
        <w:t>NPA</w:t>
      </w:r>
      <w:bookmarkEnd w:id="105"/>
      <w:bookmarkEnd w:id="106"/>
      <w:bookmarkEnd w:id="107"/>
      <w:bookmarkEnd w:id="108"/>
    </w:p>
    <w:tbl>
      <w:tblPr>
        <w:tblStyle w:val="af6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763"/>
        <w:gridCol w:w="4602"/>
        <w:gridCol w:w="7195"/>
      </w:tblGrid>
      <w:tr w:rsidR="005A7B8E" w:rsidRPr="00720B6E" w14:paraId="4C469AB6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B4203F1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E9E20A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3584471" w14:textId="3F39DCCC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EAED5B2" w14:textId="77777777" w:rsidTr="006E7161">
        <w:tc>
          <w:tcPr>
            <w:tcW w:w="0" w:type="auto"/>
          </w:tcPr>
          <w:p w14:paraId="4BAA150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KARTOCHKA_KAP_VL</w:t>
            </w:r>
          </w:p>
        </w:tc>
        <w:tc>
          <w:tcPr>
            <w:tcW w:w="0" w:type="auto"/>
          </w:tcPr>
          <w:p w14:paraId="56F5905F" w14:textId="77777777" w:rsidR="005A7B8E" w:rsidRPr="00720B6E" w:rsidRDefault="005A7B8E" w:rsidP="006E7161">
            <w:pPr>
              <w:pStyle w:val="af5"/>
            </w:pPr>
            <w:r w:rsidRPr="00720B6E">
              <w:t>Реквизиты карточки кап. вложений</w:t>
            </w:r>
          </w:p>
        </w:tc>
        <w:tc>
          <w:tcPr>
            <w:tcW w:w="0" w:type="auto"/>
          </w:tcPr>
          <w:p w14:paraId="25B07CC2" w14:textId="7A87BA48" w:rsidR="005A7B8E" w:rsidRPr="00720B6E" w:rsidRDefault="00A95E9C" w:rsidP="006E7161">
            <w:pPr>
              <w:pStyle w:val="af5"/>
            </w:pPr>
            <w:r>
              <w:t>Табличная часть «Карточки капвложений»</w:t>
            </w:r>
          </w:p>
        </w:tc>
      </w:tr>
      <w:tr w:rsidR="005A7B8E" w:rsidRPr="00720B6E" w14:paraId="4770F35A" w14:textId="77777777" w:rsidTr="006E7161">
        <w:tc>
          <w:tcPr>
            <w:tcW w:w="0" w:type="auto"/>
          </w:tcPr>
          <w:p w14:paraId="144908D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0" w:type="auto"/>
          </w:tcPr>
          <w:p w14:paraId="50E537FC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кап. вложения</w:t>
            </w:r>
          </w:p>
        </w:tc>
        <w:tc>
          <w:tcPr>
            <w:tcW w:w="0" w:type="auto"/>
          </w:tcPr>
          <w:p w14:paraId="04A19F82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671B90C4" w14:textId="77777777" w:rsidTr="006E7161">
        <w:tc>
          <w:tcPr>
            <w:tcW w:w="0" w:type="auto"/>
          </w:tcPr>
          <w:p w14:paraId="5334953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0" w:type="auto"/>
          </w:tcPr>
          <w:p w14:paraId="234D50CC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0" w:type="auto"/>
          </w:tcPr>
          <w:p w14:paraId="68217893" w14:textId="77777777" w:rsidR="005A7B8E" w:rsidRPr="00720B6E" w:rsidRDefault="005A7B8E" w:rsidP="006E7161">
            <w:pPr>
              <w:pStyle w:val="af5"/>
            </w:pPr>
            <w:r>
              <w:t>Реквизит «Инв. номер»</w:t>
            </w:r>
          </w:p>
        </w:tc>
      </w:tr>
      <w:tr w:rsidR="005A7B8E" w:rsidRPr="00720B6E" w14:paraId="1392662F" w14:textId="77777777" w:rsidTr="006E7161">
        <w:tc>
          <w:tcPr>
            <w:tcW w:w="0" w:type="auto"/>
          </w:tcPr>
          <w:p w14:paraId="278DA89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0" w:type="auto"/>
          </w:tcPr>
          <w:p w14:paraId="0089663A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0" w:type="auto"/>
          </w:tcPr>
          <w:p w14:paraId="3223697B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«Кадастровый номер»</w:t>
            </w:r>
          </w:p>
        </w:tc>
      </w:tr>
      <w:tr w:rsidR="005A7B8E" w:rsidRPr="00720B6E" w14:paraId="396497F1" w14:textId="77777777" w:rsidTr="006E7161">
        <w:tc>
          <w:tcPr>
            <w:tcW w:w="0" w:type="auto"/>
          </w:tcPr>
          <w:p w14:paraId="7266D78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0" w:type="auto"/>
          </w:tcPr>
          <w:p w14:paraId="6E672BF2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0" w:type="auto"/>
          </w:tcPr>
          <w:p w14:paraId="070DD9AE" w14:textId="77777777" w:rsidR="005A7B8E" w:rsidRPr="00720B6E" w:rsidRDefault="005A7B8E" w:rsidP="006E7161">
            <w:pPr>
              <w:pStyle w:val="af5"/>
            </w:pPr>
            <w:r>
              <w:t>Реквизит «Реестровый номер»</w:t>
            </w:r>
          </w:p>
        </w:tc>
      </w:tr>
      <w:tr w:rsidR="005A7B8E" w:rsidRPr="00720B6E" w14:paraId="78B128EF" w14:textId="77777777" w:rsidTr="006E7161">
        <w:tc>
          <w:tcPr>
            <w:tcW w:w="0" w:type="auto"/>
          </w:tcPr>
          <w:p w14:paraId="6325C71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NUM_ZAVOD</w:t>
            </w:r>
          </w:p>
        </w:tc>
        <w:tc>
          <w:tcPr>
            <w:tcW w:w="0" w:type="auto"/>
          </w:tcPr>
          <w:p w14:paraId="3B530B87" w14:textId="77777777" w:rsidR="005A7B8E" w:rsidRPr="00720B6E" w:rsidRDefault="005A7B8E" w:rsidP="006E7161">
            <w:pPr>
              <w:pStyle w:val="af5"/>
            </w:pPr>
            <w:r w:rsidRPr="00720B6E">
              <w:t>Заводской номер</w:t>
            </w:r>
          </w:p>
        </w:tc>
        <w:tc>
          <w:tcPr>
            <w:tcW w:w="0" w:type="auto"/>
          </w:tcPr>
          <w:p w14:paraId="7BEE1BE5" w14:textId="77777777" w:rsidR="005A7B8E" w:rsidRPr="00720B6E" w:rsidRDefault="005A7B8E" w:rsidP="006E7161">
            <w:pPr>
              <w:pStyle w:val="af5"/>
            </w:pPr>
            <w:r>
              <w:t>Реквизит «Заводской номер»</w:t>
            </w:r>
          </w:p>
        </w:tc>
      </w:tr>
      <w:tr w:rsidR="005A7B8E" w:rsidRPr="00720B6E" w14:paraId="094B0651" w14:textId="77777777" w:rsidTr="006E7161">
        <w:tc>
          <w:tcPr>
            <w:tcW w:w="0" w:type="auto"/>
          </w:tcPr>
          <w:p w14:paraId="3F7C45B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UK_OKS</w:t>
            </w:r>
          </w:p>
        </w:tc>
        <w:tc>
          <w:tcPr>
            <w:tcW w:w="0" w:type="auto"/>
          </w:tcPr>
          <w:p w14:paraId="1D8A94A9" w14:textId="77777777" w:rsidR="005A7B8E" w:rsidRPr="00720B6E" w:rsidRDefault="005A7B8E" w:rsidP="006E7161">
            <w:pPr>
              <w:pStyle w:val="af5"/>
            </w:pPr>
            <w:r w:rsidRPr="00720B6E">
              <w:t>Уникальный код объекта кап. строительства</w:t>
            </w:r>
          </w:p>
        </w:tc>
        <w:tc>
          <w:tcPr>
            <w:tcW w:w="0" w:type="auto"/>
          </w:tcPr>
          <w:p w14:paraId="6875C67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434996">
              <w:t>ФАИП/УК ОКС</w:t>
            </w:r>
            <w:r>
              <w:t>»</w:t>
            </w:r>
          </w:p>
        </w:tc>
      </w:tr>
    </w:tbl>
    <w:p w14:paraId="1E3E116B" w14:textId="77777777" w:rsidR="005A7B8E" w:rsidRDefault="005A7B8E" w:rsidP="005A7B8E">
      <w:pPr>
        <w:pStyle w:val="21"/>
      </w:pPr>
      <w:bookmarkStart w:id="109" w:name="_Toc201006315"/>
      <w:bookmarkStart w:id="110" w:name="_Toc201155511"/>
      <w:r>
        <w:lastRenderedPageBreak/>
        <w:t>Аналитика «KARTOCHKA_KAP_VL» – «Карточка капитальных вложения»</w:t>
      </w:r>
      <w:bookmarkEnd w:id="109"/>
      <w:bookmarkEnd w:id="110"/>
    </w:p>
    <w:p w14:paraId="4E2EEDFE" w14:textId="73A67711" w:rsidR="005A7B8E" w:rsidRDefault="005A7B8E" w:rsidP="005A7B8E">
      <w:pPr>
        <w:pStyle w:val="a2"/>
      </w:pPr>
      <w:r>
        <w:t>Составная аналитика.</w:t>
      </w:r>
      <w:r w:rsidR="00BA2950">
        <w:t xml:space="preserve"> является реквизитом аналитики </w:t>
      </w:r>
      <w:r w:rsidR="00BA2950" w:rsidRPr="00720B6E">
        <w:rPr>
          <w:lang w:val="en-US"/>
        </w:rPr>
        <w:t>KAP</w:t>
      </w:r>
      <w:r w:rsidR="00BA2950" w:rsidRPr="00720B6E">
        <w:t>_</w:t>
      </w:r>
      <w:r w:rsidR="00BA2950" w:rsidRPr="00720B6E">
        <w:rPr>
          <w:lang w:val="en-US"/>
        </w:rPr>
        <w:t>VL</w:t>
      </w:r>
      <w:r w:rsidR="00BA2950" w:rsidRPr="00720B6E">
        <w:t>_</w:t>
      </w:r>
      <w:r w:rsidR="00BA2950" w:rsidRPr="00720B6E">
        <w:rPr>
          <w:lang w:val="en-US"/>
        </w:rPr>
        <w:t>OS</w:t>
      </w:r>
      <w:r w:rsidR="00BA2950" w:rsidRPr="00720B6E">
        <w:t>_</w:t>
      </w:r>
      <w:r w:rsidR="00BA2950" w:rsidRPr="00720B6E">
        <w:rPr>
          <w:lang w:val="en-US"/>
        </w:rPr>
        <w:t>NMA</w:t>
      </w:r>
      <w:r w:rsidR="00BA2950" w:rsidRPr="00720B6E">
        <w:t>_</w:t>
      </w:r>
      <w:r w:rsidR="00BA2950" w:rsidRPr="00720B6E">
        <w:rPr>
          <w:lang w:val="en-US"/>
        </w:rPr>
        <w:t>NPA</w:t>
      </w:r>
      <w:r w:rsidR="00BA2950">
        <w:t xml:space="preserve">. </w:t>
      </w:r>
      <w:r>
        <w:t>Данные формируются на основании справочника «Карточки капвложений»</w:t>
      </w:r>
      <w:r w:rsidR="00BA2950">
        <w:t>.</w:t>
      </w:r>
    </w:p>
    <w:p w14:paraId="796D04FC" w14:textId="06A13348" w:rsidR="005A7B8E" w:rsidRPr="00720B6E" w:rsidRDefault="005A7B8E" w:rsidP="005A7B8E">
      <w:pPr>
        <w:pStyle w:val="affa"/>
      </w:pPr>
      <w:bookmarkStart w:id="111" w:name="_Ref190123611"/>
      <w:bookmarkStart w:id="112" w:name="_Toc193357996"/>
      <w:bookmarkStart w:id="113" w:name="_Toc201155580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14" w:name="_Hlk200968631"/>
      <w:r w:rsidRPr="00720B6E">
        <w:t>KARTOCHKA_KAP_VL</w:t>
      </w:r>
      <w:bookmarkEnd w:id="111"/>
      <w:bookmarkEnd w:id="112"/>
      <w:bookmarkEnd w:id="113"/>
      <w:bookmarkEnd w:id="114"/>
    </w:p>
    <w:tbl>
      <w:tblPr>
        <w:tblStyle w:val="af6"/>
        <w:tblW w:w="14596" w:type="dxa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83"/>
        <w:gridCol w:w="7463"/>
        <w:gridCol w:w="4250"/>
      </w:tblGrid>
      <w:tr w:rsidR="005A7B8E" w:rsidRPr="00720B6E" w14:paraId="5CAFF67D" w14:textId="77777777" w:rsidTr="006E7161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6651DF9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03BBEF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4250" w:type="dxa"/>
            <w:shd w:val="clear" w:color="auto" w:fill="D9D9D9" w:themeFill="background1" w:themeFillShade="D9"/>
          </w:tcPr>
          <w:p w14:paraId="1F1AA81C" w14:textId="60A510FC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A7662C3" w14:textId="77777777" w:rsidTr="006E7161">
        <w:tc>
          <w:tcPr>
            <w:tcW w:w="0" w:type="auto"/>
          </w:tcPr>
          <w:p w14:paraId="658FFBB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GOD_VLOG</w:t>
            </w:r>
          </w:p>
        </w:tc>
        <w:tc>
          <w:tcPr>
            <w:tcW w:w="0" w:type="auto"/>
          </w:tcPr>
          <w:p w14:paraId="5FB8814E" w14:textId="77777777" w:rsidR="005A7B8E" w:rsidRPr="00720B6E" w:rsidRDefault="005A7B8E" w:rsidP="006E7161">
            <w:pPr>
              <w:pStyle w:val="af5"/>
            </w:pPr>
            <w:r w:rsidRPr="00720B6E">
              <w:t>Год начала формирования вложений</w:t>
            </w:r>
          </w:p>
        </w:tc>
        <w:tc>
          <w:tcPr>
            <w:tcW w:w="4250" w:type="dxa"/>
          </w:tcPr>
          <w:p w14:paraId="444587C5" w14:textId="77777777" w:rsidR="005A7B8E" w:rsidRPr="00720B6E" w:rsidRDefault="005A7B8E" w:rsidP="006E7161">
            <w:pPr>
              <w:pStyle w:val="af5"/>
            </w:pPr>
            <w:r>
              <w:t>Реквизит «Дата начала вложений»</w:t>
            </w:r>
          </w:p>
        </w:tc>
      </w:tr>
      <w:tr w:rsidR="005A7B8E" w:rsidRPr="00720B6E" w14:paraId="1CBB35F8" w14:textId="77777777" w:rsidTr="006E7161">
        <w:tc>
          <w:tcPr>
            <w:tcW w:w="0" w:type="auto"/>
          </w:tcPr>
          <w:p w14:paraId="6AB7B6A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</w:t>
            </w:r>
          </w:p>
        </w:tc>
        <w:tc>
          <w:tcPr>
            <w:tcW w:w="0" w:type="auto"/>
          </w:tcPr>
          <w:p w14:paraId="24E6AFAF" w14:textId="77777777" w:rsidR="005A7B8E" w:rsidRPr="00720B6E" w:rsidRDefault="005A7B8E" w:rsidP="006E7161">
            <w:pPr>
              <w:pStyle w:val="af5"/>
            </w:pPr>
            <w:r w:rsidRPr="00720B6E">
              <w:t>Номер карточки кап. вложений</w:t>
            </w:r>
          </w:p>
        </w:tc>
        <w:tc>
          <w:tcPr>
            <w:tcW w:w="4250" w:type="dxa"/>
          </w:tcPr>
          <w:p w14:paraId="40EE9AF3" w14:textId="77777777" w:rsidR="005A7B8E" w:rsidRPr="00720B6E" w:rsidRDefault="005A7B8E" w:rsidP="006E7161">
            <w:pPr>
              <w:pStyle w:val="af5"/>
            </w:pPr>
            <w:r>
              <w:t>Реквизит «Номер карточки»</w:t>
            </w:r>
          </w:p>
        </w:tc>
      </w:tr>
      <w:tr w:rsidR="005A7B8E" w:rsidRPr="00720B6E" w14:paraId="7D6FE073" w14:textId="77777777" w:rsidTr="006E7161">
        <w:tc>
          <w:tcPr>
            <w:tcW w:w="0" w:type="auto"/>
          </w:tcPr>
          <w:p w14:paraId="55122ED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UCH_NOMER</w:t>
            </w:r>
          </w:p>
        </w:tc>
        <w:tc>
          <w:tcPr>
            <w:tcW w:w="0" w:type="auto"/>
          </w:tcPr>
          <w:p w14:paraId="359B5CA6" w14:textId="77777777" w:rsidR="005A7B8E" w:rsidRPr="00720B6E" w:rsidRDefault="005A7B8E" w:rsidP="006E7161">
            <w:pPr>
              <w:pStyle w:val="af5"/>
            </w:pPr>
            <w:r w:rsidRPr="00720B6E">
              <w:t>Учетный номер объекта кап. вложений</w:t>
            </w:r>
          </w:p>
        </w:tc>
        <w:tc>
          <w:tcPr>
            <w:tcW w:w="4250" w:type="dxa"/>
          </w:tcPr>
          <w:p w14:paraId="243E19C8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Учетный номер объекта кап. вложений</w:t>
            </w:r>
            <w:r>
              <w:t>»</w:t>
            </w:r>
          </w:p>
        </w:tc>
      </w:tr>
      <w:tr w:rsidR="005A7B8E" w:rsidRPr="00720B6E" w14:paraId="372551B2" w14:textId="77777777" w:rsidTr="006E7161">
        <w:tc>
          <w:tcPr>
            <w:tcW w:w="0" w:type="auto"/>
          </w:tcPr>
          <w:p w14:paraId="480290F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UCH_NOMER_DO_POST</w:t>
            </w:r>
          </w:p>
        </w:tc>
        <w:tc>
          <w:tcPr>
            <w:tcW w:w="0" w:type="auto"/>
          </w:tcPr>
          <w:p w14:paraId="258030DE" w14:textId="77777777" w:rsidR="005A7B8E" w:rsidRPr="00720B6E" w:rsidRDefault="005A7B8E" w:rsidP="006E7161">
            <w:pPr>
              <w:pStyle w:val="af5"/>
            </w:pPr>
            <w:r w:rsidRPr="00720B6E">
              <w:t>Учетный номер объекта кап. вложений до поступления в организацию</w:t>
            </w:r>
          </w:p>
        </w:tc>
        <w:tc>
          <w:tcPr>
            <w:tcW w:w="4250" w:type="dxa"/>
          </w:tcPr>
          <w:p w14:paraId="41DF8605" w14:textId="77777777" w:rsidR="005A7B8E" w:rsidRPr="00720B6E" w:rsidRDefault="005A7B8E" w:rsidP="006E7161">
            <w:pPr>
              <w:pStyle w:val="af5"/>
            </w:pPr>
            <w:r>
              <w:t>Реквизит «Объект вложений» – Реквизит «</w:t>
            </w:r>
            <w:r w:rsidRPr="00720B6E">
              <w:t>Учетный номер объекта кап. вложений до поступления</w:t>
            </w:r>
            <w:r>
              <w:t>»</w:t>
            </w:r>
          </w:p>
        </w:tc>
      </w:tr>
    </w:tbl>
    <w:p w14:paraId="2DBBF860" w14:textId="77777777" w:rsidR="005A7B8E" w:rsidRDefault="005A7B8E" w:rsidP="005A7B8E">
      <w:pPr>
        <w:pStyle w:val="21"/>
      </w:pPr>
      <w:bookmarkStart w:id="115" w:name="_Toc201006316"/>
      <w:bookmarkStart w:id="116" w:name="_Toc201155512"/>
      <w:r>
        <w:t>Аналитика «KONTRAGENT» – «Контрагент»</w:t>
      </w:r>
      <w:bookmarkEnd w:id="115"/>
      <w:bookmarkEnd w:id="116"/>
    </w:p>
    <w:p w14:paraId="1F344522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«Контрагент».</w:t>
      </w:r>
    </w:p>
    <w:p w14:paraId="334CDD0E" w14:textId="508891AB" w:rsidR="005A7B8E" w:rsidRPr="00720B6E" w:rsidRDefault="005A7B8E" w:rsidP="005A7B8E">
      <w:pPr>
        <w:pStyle w:val="a9"/>
        <w:jc w:val="both"/>
      </w:pPr>
      <w:bookmarkStart w:id="117" w:name="_Ref190118984"/>
      <w:bookmarkStart w:id="118" w:name="_Toc193357997"/>
      <w:bookmarkStart w:id="119" w:name="_Toc201155581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20" w:name="_Hlk200968645"/>
      <w:r w:rsidRPr="00720B6E">
        <w:t>KONTRAGENT</w:t>
      </w:r>
      <w:bookmarkEnd w:id="117"/>
      <w:bookmarkEnd w:id="118"/>
      <w:bookmarkEnd w:id="119"/>
      <w:bookmarkEnd w:id="120"/>
    </w:p>
    <w:tbl>
      <w:tblPr>
        <w:tblStyle w:val="af6"/>
        <w:tblW w:w="14596" w:type="dxa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468"/>
        <w:gridCol w:w="4218"/>
        <w:gridCol w:w="6910"/>
      </w:tblGrid>
      <w:tr w:rsidR="005A7B8E" w:rsidRPr="00720B6E" w14:paraId="675069E1" w14:textId="77777777" w:rsidTr="00242FA4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C9224D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35B101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6910" w:type="dxa"/>
            <w:shd w:val="clear" w:color="auto" w:fill="D9D9D9" w:themeFill="background1" w:themeFillShade="D9"/>
          </w:tcPr>
          <w:p w14:paraId="5FD41C59" w14:textId="525D9156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67F3725" w14:textId="77777777" w:rsidTr="00242FA4">
        <w:tc>
          <w:tcPr>
            <w:tcW w:w="0" w:type="auto"/>
          </w:tcPr>
          <w:p w14:paraId="12FADDF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FIZ_LICO</w:t>
            </w:r>
          </w:p>
        </w:tc>
        <w:tc>
          <w:tcPr>
            <w:tcW w:w="0" w:type="auto"/>
          </w:tcPr>
          <w:p w14:paraId="3D23196A" w14:textId="77777777" w:rsidR="005A7B8E" w:rsidRPr="00720B6E" w:rsidRDefault="005A7B8E" w:rsidP="006E7161">
            <w:pPr>
              <w:pStyle w:val="af5"/>
            </w:pPr>
            <w:r w:rsidRPr="00720B6E">
              <w:t>Физическое лицо</w:t>
            </w:r>
          </w:p>
        </w:tc>
        <w:tc>
          <w:tcPr>
            <w:tcW w:w="6910" w:type="dxa"/>
          </w:tcPr>
          <w:p w14:paraId="0692BD92" w14:textId="77777777" w:rsidR="005A7B8E" w:rsidRPr="00720B6E" w:rsidRDefault="005A7B8E" w:rsidP="006E7161">
            <w:pPr>
              <w:pStyle w:val="af5"/>
            </w:pPr>
            <w:r>
              <w:t>Реквизит «Наименование», если вид контрагента – Физ. лицо</w:t>
            </w:r>
          </w:p>
        </w:tc>
      </w:tr>
      <w:tr w:rsidR="005A7B8E" w:rsidRPr="00720B6E" w14:paraId="7F0E212C" w14:textId="77777777" w:rsidTr="00242FA4">
        <w:tc>
          <w:tcPr>
            <w:tcW w:w="0" w:type="auto"/>
          </w:tcPr>
          <w:p w14:paraId="19736D9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ID_KONTRAGENTA</w:t>
            </w:r>
          </w:p>
        </w:tc>
        <w:tc>
          <w:tcPr>
            <w:tcW w:w="0" w:type="auto"/>
          </w:tcPr>
          <w:p w14:paraId="7C4124CE" w14:textId="77777777" w:rsidR="005A7B8E" w:rsidRPr="00720B6E" w:rsidRDefault="005A7B8E" w:rsidP="006E7161">
            <w:pPr>
              <w:pStyle w:val="af5"/>
            </w:pPr>
            <w:r w:rsidRPr="00720B6E">
              <w:t>Идентификатор контрагента</w:t>
            </w:r>
          </w:p>
        </w:tc>
        <w:tc>
          <w:tcPr>
            <w:tcW w:w="6910" w:type="dxa"/>
          </w:tcPr>
          <w:p w14:paraId="6A2DEDF1" w14:textId="77777777" w:rsidR="005A7B8E" w:rsidRPr="00720B6E" w:rsidRDefault="005A7B8E" w:rsidP="006E7161">
            <w:pPr>
              <w:pStyle w:val="af5"/>
            </w:pPr>
            <w:r>
              <w:t>Реквизит «Код»</w:t>
            </w:r>
          </w:p>
        </w:tc>
      </w:tr>
      <w:tr w:rsidR="005A7B8E" w:rsidRPr="00720B6E" w14:paraId="4B3132C6" w14:textId="77777777" w:rsidTr="00242FA4">
        <w:tc>
          <w:tcPr>
            <w:tcW w:w="0" w:type="auto"/>
          </w:tcPr>
          <w:p w14:paraId="5C1B810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TIP_KONTRAGENTA</w:t>
            </w:r>
          </w:p>
        </w:tc>
        <w:tc>
          <w:tcPr>
            <w:tcW w:w="0" w:type="auto"/>
          </w:tcPr>
          <w:p w14:paraId="2631E70D" w14:textId="77777777" w:rsidR="005A7B8E" w:rsidRPr="00720B6E" w:rsidRDefault="005A7B8E" w:rsidP="006E7161">
            <w:pPr>
              <w:pStyle w:val="af5"/>
            </w:pPr>
            <w:r w:rsidRPr="00720B6E">
              <w:t>Тип контрагента</w:t>
            </w:r>
          </w:p>
        </w:tc>
        <w:tc>
          <w:tcPr>
            <w:tcW w:w="6910" w:type="dxa"/>
          </w:tcPr>
          <w:p w14:paraId="63799AB6" w14:textId="77777777" w:rsidR="005A7B8E" w:rsidRPr="00720B6E" w:rsidRDefault="005A7B8E" w:rsidP="006E7161">
            <w:pPr>
              <w:pStyle w:val="af5"/>
            </w:pPr>
            <w:r>
              <w:t>Реквизит «Тип контрагента»</w:t>
            </w:r>
          </w:p>
        </w:tc>
      </w:tr>
      <w:tr w:rsidR="005A7B8E" w:rsidRPr="00720B6E" w14:paraId="49EE067D" w14:textId="77777777" w:rsidTr="00242FA4">
        <w:tc>
          <w:tcPr>
            <w:tcW w:w="0" w:type="auto"/>
          </w:tcPr>
          <w:p w14:paraId="3975BD0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UR_LICO</w:t>
            </w:r>
          </w:p>
        </w:tc>
        <w:tc>
          <w:tcPr>
            <w:tcW w:w="0" w:type="auto"/>
          </w:tcPr>
          <w:p w14:paraId="74E1B358" w14:textId="77777777" w:rsidR="005A7B8E" w:rsidRPr="00720B6E" w:rsidRDefault="005A7B8E" w:rsidP="006E7161">
            <w:pPr>
              <w:pStyle w:val="af5"/>
            </w:pPr>
            <w:r w:rsidRPr="00720B6E">
              <w:t>Юридическое лицо</w:t>
            </w:r>
          </w:p>
        </w:tc>
        <w:tc>
          <w:tcPr>
            <w:tcW w:w="6910" w:type="dxa"/>
          </w:tcPr>
          <w:p w14:paraId="11AA3633" w14:textId="77777777" w:rsidR="005A7B8E" w:rsidRPr="00720B6E" w:rsidRDefault="005A7B8E" w:rsidP="006E7161">
            <w:pPr>
              <w:pStyle w:val="af5"/>
            </w:pPr>
            <w:r>
              <w:t>Реквизит «Наименование», если вид контрагента – Юр. лицо</w:t>
            </w:r>
          </w:p>
        </w:tc>
      </w:tr>
      <w:tr w:rsidR="005A7B8E" w:rsidRPr="00720B6E" w14:paraId="446DA1B1" w14:textId="77777777" w:rsidTr="00242FA4">
        <w:tc>
          <w:tcPr>
            <w:tcW w:w="0" w:type="auto"/>
          </w:tcPr>
          <w:p w14:paraId="4B7BB99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VID_KONTRAGENTA</w:t>
            </w:r>
          </w:p>
        </w:tc>
        <w:tc>
          <w:tcPr>
            <w:tcW w:w="0" w:type="auto"/>
          </w:tcPr>
          <w:p w14:paraId="648B709A" w14:textId="77777777" w:rsidR="005A7B8E" w:rsidRPr="00720B6E" w:rsidRDefault="005A7B8E" w:rsidP="006E7161">
            <w:pPr>
              <w:pStyle w:val="af5"/>
            </w:pPr>
            <w:r w:rsidRPr="00720B6E">
              <w:t>Вид контрагента</w:t>
            </w:r>
          </w:p>
        </w:tc>
        <w:tc>
          <w:tcPr>
            <w:tcW w:w="6910" w:type="dxa"/>
          </w:tcPr>
          <w:p w14:paraId="546BBE3A" w14:textId="32A13F75" w:rsidR="00BA2950" w:rsidRPr="00720B6E" w:rsidRDefault="005A7B8E" w:rsidP="00B11FEF">
            <w:pPr>
              <w:pStyle w:val="af5"/>
            </w:pPr>
            <w:r>
              <w:t>Реквизит «Вид контрагента»</w:t>
            </w:r>
          </w:p>
        </w:tc>
      </w:tr>
    </w:tbl>
    <w:p w14:paraId="2E0EC3C1" w14:textId="77777777" w:rsidR="005A7B8E" w:rsidRDefault="005A7B8E" w:rsidP="005A7B8E">
      <w:pPr>
        <w:pStyle w:val="21"/>
      </w:pPr>
      <w:bookmarkStart w:id="121" w:name="_Toc201006317"/>
      <w:bookmarkStart w:id="122" w:name="_Toc201155513"/>
      <w:r>
        <w:lastRenderedPageBreak/>
        <w:t>Аналитика «</w:t>
      </w:r>
      <w:r>
        <w:rPr>
          <w:lang w:val="en-US"/>
        </w:rPr>
        <w:t>MESTO</w:t>
      </w:r>
      <w:r w:rsidRPr="009A7C0D">
        <w:t>_</w:t>
      </w:r>
      <w:r>
        <w:rPr>
          <w:lang w:val="en-US"/>
        </w:rPr>
        <w:t>ADDR</w:t>
      </w:r>
      <w:r w:rsidRPr="009A7C0D">
        <w:t>_</w:t>
      </w:r>
      <w:r>
        <w:rPr>
          <w:lang w:val="en-US"/>
        </w:rPr>
        <w:t>NFA</w:t>
      </w:r>
      <w:r>
        <w:t>» – «Местонахождение объекта (адрес) НФА»</w:t>
      </w:r>
      <w:bookmarkEnd w:id="121"/>
      <w:bookmarkEnd w:id="122"/>
    </w:p>
    <w:p w14:paraId="0778A19A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«Места хранения».</w:t>
      </w:r>
    </w:p>
    <w:p w14:paraId="39DC464C" w14:textId="6D5D30E7" w:rsidR="005A7B8E" w:rsidRPr="00D82F36" w:rsidRDefault="005A7B8E" w:rsidP="005A7B8E">
      <w:pPr>
        <w:pStyle w:val="affa"/>
      </w:pPr>
      <w:bookmarkStart w:id="123" w:name="_Ref190119204"/>
      <w:bookmarkStart w:id="124" w:name="_Toc193357998"/>
      <w:bookmarkStart w:id="125" w:name="_Toc201155582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15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126" w:name="_Hlk200968662"/>
      <w:r w:rsidRPr="00720B6E">
        <w:rPr>
          <w:lang w:val="en-US"/>
        </w:rPr>
        <w:t>MESTO</w:t>
      </w:r>
      <w:r w:rsidRPr="00D82F36">
        <w:t>_</w:t>
      </w:r>
      <w:r w:rsidRPr="00720B6E">
        <w:rPr>
          <w:lang w:val="en-US"/>
        </w:rPr>
        <w:t>ADDR</w:t>
      </w:r>
      <w:r w:rsidRPr="00D82F36">
        <w:t>_</w:t>
      </w:r>
      <w:r w:rsidRPr="00720B6E">
        <w:rPr>
          <w:lang w:val="en-US"/>
        </w:rPr>
        <w:t>NFA</w:t>
      </w:r>
      <w:bookmarkEnd w:id="123"/>
      <w:bookmarkEnd w:id="124"/>
      <w:bookmarkEnd w:id="125"/>
      <w:bookmarkEnd w:id="126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3"/>
        <w:gridCol w:w="5247"/>
        <w:gridCol w:w="6200"/>
      </w:tblGrid>
      <w:tr w:rsidR="005A7B8E" w:rsidRPr="00720B6E" w14:paraId="05E4A719" w14:textId="77777777" w:rsidTr="006E7161">
        <w:trPr>
          <w:tblHeader/>
        </w:trPr>
        <w:tc>
          <w:tcPr>
            <w:tcW w:w="1069" w:type="pct"/>
            <w:shd w:val="clear" w:color="auto" w:fill="D9D9D9" w:themeFill="background1" w:themeFillShade="D9"/>
            <w:vAlign w:val="center"/>
          </w:tcPr>
          <w:p w14:paraId="528191AC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02" w:type="pct"/>
            <w:shd w:val="clear" w:color="auto" w:fill="D9D9D9" w:themeFill="background1" w:themeFillShade="D9"/>
            <w:vAlign w:val="center"/>
          </w:tcPr>
          <w:p w14:paraId="4FBE58F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29" w:type="pct"/>
            <w:shd w:val="clear" w:color="auto" w:fill="D9D9D9" w:themeFill="background1" w:themeFillShade="D9"/>
          </w:tcPr>
          <w:p w14:paraId="5466C6C7" w14:textId="6539973A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69EB5D5D" w14:textId="77777777" w:rsidTr="006E7161">
        <w:tc>
          <w:tcPr>
            <w:tcW w:w="1069" w:type="pct"/>
          </w:tcPr>
          <w:p w14:paraId="2FEB25A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ADRES</w:t>
            </w:r>
          </w:p>
        </w:tc>
        <w:tc>
          <w:tcPr>
            <w:tcW w:w="1802" w:type="pct"/>
          </w:tcPr>
          <w:p w14:paraId="6B103AA7" w14:textId="77777777" w:rsidR="005A7B8E" w:rsidRPr="00720B6E" w:rsidRDefault="005A7B8E" w:rsidP="006E7161">
            <w:pPr>
              <w:pStyle w:val="af5"/>
            </w:pPr>
            <w:r w:rsidRPr="00720B6E">
              <w:t>Адрес местонахождения ОС по формату ФИАС</w:t>
            </w:r>
          </w:p>
        </w:tc>
        <w:tc>
          <w:tcPr>
            <w:tcW w:w="2129" w:type="pct"/>
          </w:tcPr>
          <w:p w14:paraId="68A70157" w14:textId="77777777" w:rsidR="005A7B8E" w:rsidRPr="00720B6E" w:rsidRDefault="005A7B8E" w:rsidP="006E7161">
            <w:pPr>
              <w:pStyle w:val="af5"/>
            </w:pPr>
            <w:r>
              <w:t>Реквизит «Адрес»</w:t>
            </w:r>
          </w:p>
        </w:tc>
      </w:tr>
      <w:tr w:rsidR="005A7B8E" w:rsidRPr="00720B6E" w14:paraId="36168634" w14:textId="77777777" w:rsidTr="006E7161">
        <w:tc>
          <w:tcPr>
            <w:tcW w:w="1069" w:type="pct"/>
          </w:tcPr>
          <w:p w14:paraId="0569B52C" w14:textId="77777777" w:rsidR="005A7B8E" w:rsidRPr="00720B6E" w:rsidRDefault="005A7B8E" w:rsidP="006E7161">
            <w:pPr>
              <w:pStyle w:val="af5"/>
            </w:pPr>
            <w:r w:rsidRPr="00720B6E">
              <w:t>ADRES_PREDSTAVLENIE</w:t>
            </w:r>
          </w:p>
        </w:tc>
        <w:tc>
          <w:tcPr>
            <w:tcW w:w="1802" w:type="pct"/>
          </w:tcPr>
          <w:p w14:paraId="4357FA2E" w14:textId="77777777" w:rsidR="005A7B8E" w:rsidRPr="00720B6E" w:rsidRDefault="005A7B8E" w:rsidP="006E7161">
            <w:pPr>
              <w:pStyle w:val="af5"/>
            </w:pPr>
            <w:r w:rsidRPr="00720B6E">
              <w:t>Строковое представление адреса</w:t>
            </w:r>
          </w:p>
        </w:tc>
        <w:tc>
          <w:tcPr>
            <w:tcW w:w="2129" w:type="pct"/>
          </w:tcPr>
          <w:p w14:paraId="21257C19" w14:textId="574527F2" w:rsidR="00657D30" w:rsidRPr="00720B6E" w:rsidRDefault="005A7B8E" w:rsidP="006E7161">
            <w:pPr>
              <w:pStyle w:val="af5"/>
            </w:pPr>
            <w:r>
              <w:t>Реквизит «</w:t>
            </w:r>
            <w:r w:rsidR="00657D30">
              <w:t>Адрес</w:t>
            </w:r>
            <w:r>
              <w:t>»</w:t>
            </w:r>
            <w:r w:rsidR="00657D30">
              <w:t xml:space="preserve"> – реквизит «Представление»</w:t>
            </w:r>
          </w:p>
        </w:tc>
      </w:tr>
      <w:tr w:rsidR="005A7B8E" w:rsidRPr="00720B6E" w14:paraId="7B12FA14" w14:textId="77777777" w:rsidTr="006E7161">
        <w:tc>
          <w:tcPr>
            <w:tcW w:w="1069" w:type="pct"/>
          </w:tcPr>
          <w:p w14:paraId="1927386F" w14:textId="77777777" w:rsidR="005A7B8E" w:rsidRPr="00720B6E" w:rsidRDefault="005A7B8E" w:rsidP="006E7161">
            <w:pPr>
              <w:pStyle w:val="af5"/>
            </w:pPr>
            <w:r w:rsidRPr="00720B6E">
              <w:t>MESTO</w:t>
            </w:r>
          </w:p>
        </w:tc>
        <w:tc>
          <w:tcPr>
            <w:tcW w:w="1802" w:type="pct"/>
          </w:tcPr>
          <w:p w14:paraId="10ACAF01" w14:textId="77777777" w:rsidR="005A7B8E" w:rsidRPr="00720B6E" w:rsidRDefault="005A7B8E" w:rsidP="006E7161">
            <w:pPr>
              <w:pStyle w:val="af5"/>
            </w:pPr>
            <w:r w:rsidRPr="00720B6E">
              <w:t>Местонахождение ОС (место хранения)</w:t>
            </w:r>
          </w:p>
        </w:tc>
        <w:tc>
          <w:tcPr>
            <w:tcW w:w="2129" w:type="pct"/>
          </w:tcPr>
          <w:p w14:paraId="4BC26113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2210CBDA" w14:textId="77777777" w:rsidR="005A7B8E" w:rsidRDefault="005A7B8E" w:rsidP="005A7B8E">
      <w:pPr>
        <w:pStyle w:val="21"/>
      </w:pPr>
      <w:bookmarkStart w:id="127" w:name="_Toc201006318"/>
      <w:bookmarkStart w:id="128" w:name="_Toc201155514"/>
      <w:r>
        <w:t>Аналитика «MOL_SOTRUDNIK» – «Ответственное лицо/сотрудник»</w:t>
      </w:r>
      <w:bookmarkEnd w:id="127"/>
      <w:bookmarkEnd w:id="128"/>
    </w:p>
    <w:p w14:paraId="796923F6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«Центры материальной ответственности».</w:t>
      </w:r>
    </w:p>
    <w:p w14:paraId="5195964B" w14:textId="71DBE5FE" w:rsidR="005A7B8E" w:rsidRPr="00720B6E" w:rsidRDefault="005A7B8E" w:rsidP="005A7B8E">
      <w:pPr>
        <w:pStyle w:val="affa"/>
      </w:pPr>
      <w:bookmarkStart w:id="129" w:name="_Ref190119227"/>
      <w:bookmarkStart w:id="130" w:name="_Toc193357999"/>
      <w:bookmarkStart w:id="131" w:name="_Toc201155583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16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32" w:name="_Hlk200968668"/>
      <w:r w:rsidRPr="00720B6E">
        <w:t>MOL_SOTRUDNIK</w:t>
      </w:r>
      <w:bookmarkEnd w:id="129"/>
      <w:bookmarkEnd w:id="130"/>
      <w:bookmarkEnd w:id="131"/>
      <w:bookmarkEnd w:id="132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3"/>
        <w:gridCol w:w="5247"/>
        <w:gridCol w:w="6200"/>
      </w:tblGrid>
      <w:tr w:rsidR="005A7B8E" w:rsidRPr="00720B6E" w14:paraId="148B119B" w14:textId="77777777" w:rsidTr="006E7161">
        <w:trPr>
          <w:tblHeader/>
        </w:trPr>
        <w:tc>
          <w:tcPr>
            <w:tcW w:w="1069" w:type="pct"/>
            <w:shd w:val="clear" w:color="auto" w:fill="D9D9D9" w:themeFill="background1" w:themeFillShade="D9"/>
            <w:vAlign w:val="center"/>
          </w:tcPr>
          <w:p w14:paraId="72B393E2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02" w:type="pct"/>
            <w:shd w:val="clear" w:color="auto" w:fill="D9D9D9" w:themeFill="background1" w:themeFillShade="D9"/>
            <w:vAlign w:val="center"/>
          </w:tcPr>
          <w:p w14:paraId="6E3D40B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29" w:type="pct"/>
            <w:shd w:val="clear" w:color="auto" w:fill="D9D9D9" w:themeFill="background1" w:themeFillShade="D9"/>
          </w:tcPr>
          <w:p w14:paraId="3EE93B0C" w14:textId="567469AB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51FC0A0" w14:textId="77777777" w:rsidTr="006E7161">
        <w:tc>
          <w:tcPr>
            <w:tcW w:w="1069" w:type="pct"/>
          </w:tcPr>
          <w:p w14:paraId="362F1D6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FIZ_LICO</w:t>
            </w:r>
          </w:p>
        </w:tc>
        <w:tc>
          <w:tcPr>
            <w:tcW w:w="1802" w:type="pct"/>
          </w:tcPr>
          <w:p w14:paraId="4887FE2A" w14:textId="77777777" w:rsidR="005A7B8E" w:rsidRPr="00720B6E" w:rsidRDefault="005A7B8E" w:rsidP="006E7161">
            <w:pPr>
              <w:pStyle w:val="af5"/>
            </w:pPr>
            <w:r w:rsidRPr="00720B6E">
              <w:t>Сведения о физ. лице</w:t>
            </w:r>
          </w:p>
        </w:tc>
        <w:tc>
          <w:tcPr>
            <w:tcW w:w="2129" w:type="pct"/>
          </w:tcPr>
          <w:p w14:paraId="242E73DE" w14:textId="77777777" w:rsidR="005A7B8E" w:rsidRPr="00720B6E" w:rsidRDefault="005A7B8E" w:rsidP="006E7161">
            <w:pPr>
              <w:pStyle w:val="af5"/>
            </w:pPr>
            <w:r>
              <w:t>Реквизит «Сотрудник»</w:t>
            </w:r>
          </w:p>
        </w:tc>
      </w:tr>
    </w:tbl>
    <w:p w14:paraId="4E2D7DB6" w14:textId="77777777" w:rsidR="005A7B8E" w:rsidRDefault="005A7B8E" w:rsidP="005A7B8E">
      <w:pPr>
        <w:pStyle w:val="21"/>
      </w:pPr>
      <w:bookmarkStart w:id="133" w:name="_Toc201006319"/>
      <w:bookmarkStart w:id="134" w:name="_Toc201155515"/>
      <w:r>
        <w:t>Аналитика «MZ_BIO» – «Материальные запасы и биологические активы»</w:t>
      </w:r>
      <w:bookmarkEnd w:id="133"/>
      <w:bookmarkEnd w:id="134"/>
    </w:p>
    <w:p w14:paraId="423C82D0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«Номенклатура».</w:t>
      </w:r>
    </w:p>
    <w:p w14:paraId="26733B48" w14:textId="01C7BD9D" w:rsidR="005A7B8E" w:rsidRPr="00720B6E" w:rsidRDefault="005A7B8E" w:rsidP="005A7B8E">
      <w:pPr>
        <w:pStyle w:val="affa"/>
      </w:pPr>
      <w:bookmarkStart w:id="135" w:name="_Ref190119261"/>
      <w:bookmarkStart w:id="136" w:name="_Toc193358000"/>
      <w:bookmarkStart w:id="137" w:name="_Toc201155584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17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38" w:name="_Hlk200968674"/>
      <w:r w:rsidRPr="00720B6E">
        <w:t>MZ_BIO</w:t>
      </w:r>
      <w:bookmarkEnd w:id="135"/>
      <w:bookmarkEnd w:id="136"/>
      <w:bookmarkEnd w:id="137"/>
      <w:bookmarkEnd w:id="138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85"/>
        <w:gridCol w:w="7976"/>
        <w:gridCol w:w="4499"/>
      </w:tblGrid>
      <w:tr w:rsidR="005A7B8E" w:rsidRPr="00720B6E" w14:paraId="3EBF3D7E" w14:textId="77777777" w:rsidTr="00242FA4">
        <w:trPr>
          <w:tblHeader/>
        </w:trPr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2DB60B3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739" w:type="pct"/>
            <w:shd w:val="clear" w:color="auto" w:fill="D9D9D9" w:themeFill="background1" w:themeFillShade="D9"/>
            <w:vAlign w:val="center"/>
          </w:tcPr>
          <w:p w14:paraId="3BD89FC2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545" w:type="pct"/>
            <w:shd w:val="clear" w:color="auto" w:fill="D9D9D9" w:themeFill="background1" w:themeFillShade="D9"/>
          </w:tcPr>
          <w:p w14:paraId="0075B577" w14:textId="0E44CF4B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09F37699" w14:textId="77777777" w:rsidTr="00242FA4">
        <w:tc>
          <w:tcPr>
            <w:tcW w:w="716" w:type="pct"/>
          </w:tcPr>
          <w:p w14:paraId="49A6EB8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2739" w:type="pct"/>
          </w:tcPr>
          <w:p w14:paraId="23A5AC46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1545" w:type="pct"/>
          </w:tcPr>
          <w:p w14:paraId="25CECF4D" w14:textId="77777777" w:rsidR="005A7B8E" w:rsidRPr="00720B6E" w:rsidRDefault="005A7B8E" w:rsidP="006E7161">
            <w:pPr>
              <w:pStyle w:val="af5"/>
            </w:pPr>
            <w:r>
              <w:t>Реквизит «Ед. измерения»</w:t>
            </w:r>
          </w:p>
        </w:tc>
      </w:tr>
      <w:tr w:rsidR="005A7B8E" w:rsidRPr="00720B6E" w14:paraId="61B65DD7" w14:textId="77777777" w:rsidTr="00242FA4">
        <w:tc>
          <w:tcPr>
            <w:tcW w:w="716" w:type="pct"/>
          </w:tcPr>
          <w:p w14:paraId="5C1972D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739" w:type="pct"/>
          </w:tcPr>
          <w:p w14:paraId="5757A933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МЗ (биологических активов)</w:t>
            </w:r>
          </w:p>
        </w:tc>
        <w:tc>
          <w:tcPr>
            <w:tcW w:w="1545" w:type="pct"/>
          </w:tcPr>
          <w:p w14:paraId="5902F679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69C22051" w14:textId="77777777" w:rsidTr="00242FA4">
        <w:tc>
          <w:tcPr>
            <w:tcW w:w="716" w:type="pct"/>
          </w:tcPr>
          <w:p w14:paraId="2C3AF1C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SORT_VOZR_GR</w:t>
            </w:r>
          </w:p>
        </w:tc>
        <w:tc>
          <w:tcPr>
            <w:tcW w:w="2739" w:type="pct"/>
          </w:tcPr>
          <w:p w14:paraId="6C5B0024" w14:textId="77777777" w:rsidR="005A7B8E" w:rsidRPr="00720B6E" w:rsidRDefault="005A7B8E" w:rsidP="006E7161">
            <w:pPr>
              <w:pStyle w:val="af5"/>
            </w:pPr>
            <w:r w:rsidRPr="00720B6E">
              <w:t>Сорта, возрастные группы, другие сведения о МЗ (биологических активов)</w:t>
            </w:r>
          </w:p>
        </w:tc>
        <w:tc>
          <w:tcPr>
            <w:tcW w:w="1545" w:type="pct"/>
          </w:tcPr>
          <w:p w14:paraId="7A214788" w14:textId="77777777" w:rsidR="005A7B8E" w:rsidRPr="00720B6E" w:rsidRDefault="005A7B8E" w:rsidP="006E7161">
            <w:pPr>
              <w:pStyle w:val="af5"/>
            </w:pPr>
            <w:r>
              <w:t>Реквизит «Характеристики, сорт, размер, марка, модель, проект, тип, порода, паспорт, чертеж и т.п.»</w:t>
            </w:r>
          </w:p>
        </w:tc>
      </w:tr>
      <w:tr w:rsidR="005A7B8E" w:rsidRPr="00720B6E" w14:paraId="5D8FD5BE" w14:textId="77777777" w:rsidTr="00242FA4">
        <w:tc>
          <w:tcPr>
            <w:tcW w:w="716" w:type="pct"/>
          </w:tcPr>
          <w:p w14:paraId="575EC3A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VID_MZ_BIO</w:t>
            </w:r>
          </w:p>
        </w:tc>
        <w:tc>
          <w:tcPr>
            <w:tcW w:w="2739" w:type="pct"/>
          </w:tcPr>
          <w:p w14:paraId="6983C928" w14:textId="77777777" w:rsidR="005A7B8E" w:rsidRPr="00720B6E" w:rsidRDefault="005A7B8E" w:rsidP="006E7161">
            <w:pPr>
              <w:pStyle w:val="af5"/>
            </w:pPr>
            <w:r w:rsidRPr="00720B6E">
              <w:t>Виды МЗ (биологических активов)</w:t>
            </w:r>
          </w:p>
        </w:tc>
        <w:tc>
          <w:tcPr>
            <w:tcW w:w="1545" w:type="pct"/>
          </w:tcPr>
          <w:p w14:paraId="7FC90348" w14:textId="77777777" w:rsidR="005A7B8E" w:rsidRPr="00720B6E" w:rsidRDefault="005A7B8E" w:rsidP="006E7161">
            <w:pPr>
              <w:pStyle w:val="af5"/>
            </w:pPr>
            <w:r>
              <w:t>Реквизит «Тип номенклатуры»</w:t>
            </w:r>
          </w:p>
        </w:tc>
      </w:tr>
      <w:tr w:rsidR="005A7B8E" w:rsidRPr="00720B6E" w14:paraId="5C9AA85A" w14:textId="77777777" w:rsidTr="00242FA4">
        <w:tc>
          <w:tcPr>
            <w:tcW w:w="716" w:type="pct"/>
          </w:tcPr>
          <w:p w14:paraId="7207CC2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VNEOBR_AKTIV</w:t>
            </w:r>
          </w:p>
        </w:tc>
        <w:tc>
          <w:tcPr>
            <w:tcW w:w="2739" w:type="pct"/>
          </w:tcPr>
          <w:p w14:paraId="302F4D0F" w14:textId="77777777" w:rsidR="005A7B8E" w:rsidRPr="00720B6E" w:rsidRDefault="005A7B8E" w:rsidP="006E7161">
            <w:pPr>
              <w:pStyle w:val="af5"/>
            </w:pPr>
            <w:r w:rsidRPr="00720B6E">
              <w:t xml:space="preserve">Является </w:t>
            </w:r>
            <w:proofErr w:type="spellStart"/>
            <w:r w:rsidRPr="00720B6E">
              <w:t>внеоборотным</w:t>
            </w:r>
            <w:proofErr w:type="spellEnd"/>
            <w:r w:rsidRPr="00720B6E">
              <w:t xml:space="preserve"> активом</w:t>
            </w:r>
          </w:p>
        </w:tc>
        <w:tc>
          <w:tcPr>
            <w:tcW w:w="1545" w:type="pct"/>
          </w:tcPr>
          <w:p w14:paraId="21ABF31F" w14:textId="77777777" w:rsidR="005A7B8E" w:rsidRPr="00720B6E" w:rsidRDefault="005A7B8E" w:rsidP="006E7161">
            <w:pPr>
              <w:pStyle w:val="af5"/>
            </w:pPr>
            <w:r>
              <w:t xml:space="preserve">Флажок «Включить в состав </w:t>
            </w:r>
            <w:proofErr w:type="spellStart"/>
            <w:r>
              <w:t>внеоборотных</w:t>
            </w:r>
            <w:proofErr w:type="spellEnd"/>
            <w:r>
              <w:t xml:space="preserve"> активов»</w:t>
            </w:r>
          </w:p>
        </w:tc>
      </w:tr>
    </w:tbl>
    <w:p w14:paraId="34397876" w14:textId="77777777" w:rsidR="005A7B8E" w:rsidRDefault="005A7B8E" w:rsidP="005A7B8E">
      <w:pPr>
        <w:pStyle w:val="21"/>
      </w:pPr>
      <w:bookmarkStart w:id="139" w:name="_Toc201006320"/>
      <w:bookmarkStart w:id="140" w:name="_Toc201155516"/>
      <w:r>
        <w:t>Аналитика «NAS_PUNKT_ADM» – «Населенный пункт (административное деление)»</w:t>
      </w:r>
      <w:bookmarkEnd w:id="139"/>
      <w:bookmarkEnd w:id="140"/>
    </w:p>
    <w:p w14:paraId="1BCF12B2" w14:textId="2AA7F021" w:rsidR="005A7B8E" w:rsidRDefault="005A7B8E" w:rsidP="005A7B8E">
      <w:pPr>
        <w:pStyle w:val="a2"/>
        <w:rPr>
          <w:color w:val="FF0000"/>
        </w:rPr>
      </w:pPr>
      <w:r>
        <w:t>Составная аналитика</w:t>
      </w:r>
      <w:r w:rsidR="00747ABB">
        <w:t xml:space="preserve">, является реквизитом аналитики </w:t>
      </w:r>
      <w:r w:rsidR="00747ABB" w:rsidRPr="00720B6E">
        <w:t>ADRES</w:t>
      </w:r>
      <w:r>
        <w:t>. Данные формируются на основании реквизита «Город, населенный пункт» в зависимости от аналитики, в которой заполняется адрес:</w:t>
      </w:r>
    </w:p>
    <w:p w14:paraId="720D099B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«FIZ_LICO» – «Физическое лицо» –</w:t>
      </w:r>
      <w:r w:rsidRPr="005E55FD">
        <w:t xml:space="preserve"> </w:t>
      </w:r>
      <w:r>
        <w:t xml:space="preserve">справочник «Физические лица», реквизит </w:t>
      </w:r>
      <w:r w:rsidRPr="00AA4AB0">
        <w:t>«Адрес по прописке»</w:t>
      </w:r>
      <w:r>
        <w:t>.</w:t>
      </w:r>
    </w:p>
    <w:p w14:paraId="7936826E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«UR_LICO» – «Юридическое лицо» –</w:t>
      </w:r>
      <w:r w:rsidRPr="005E55FD">
        <w:t xml:space="preserve"> </w:t>
      </w:r>
      <w:r>
        <w:t xml:space="preserve">справочник «Юридические лица», реквизит </w:t>
      </w:r>
      <w:r w:rsidRPr="00AA4AB0">
        <w:t>«</w:t>
      </w:r>
      <w:r>
        <w:t>Юридический адрес</w:t>
      </w:r>
      <w:r w:rsidRPr="00AA4AB0">
        <w:t>»</w:t>
      </w:r>
      <w:r>
        <w:t>.</w:t>
      </w:r>
    </w:p>
    <w:p w14:paraId="3B36B15E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</w:t>
      </w:r>
      <w:r w:rsidRPr="00A27811">
        <w:rPr>
          <w:lang w:val="en-US"/>
        </w:rPr>
        <w:t>MESTO</w:t>
      </w:r>
      <w:r w:rsidRPr="009A7C0D">
        <w:t>_</w:t>
      </w:r>
      <w:r w:rsidRPr="00A27811">
        <w:rPr>
          <w:lang w:val="en-US"/>
        </w:rPr>
        <w:t>ADDR</w:t>
      </w:r>
      <w:r w:rsidRPr="009A7C0D">
        <w:t>_</w:t>
      </w:r>
      <w:r w:rsidRPr="00A27811">
        <w:rPr>
          <w:lang w:val="en-US"/>
        </w:rPr>
        <w:t>NFA</w:t>
      </w:r>
      <w:r>
        <w:t>» – «Местонахождение объекта (адрес) НФА» –</w:t>
      </w:r>
      <w:r w:rsidRPr="005E55FD">
        <w:t xml:space="preserve"> </w:t>
      </w:r>
      <w:r>
        <w:t xml:space="preserve">справочник «Места хранения», реквизит </w:t>
      </w:r>
      <w:r w:rsidRPr="00AA4AB0">
        <w:t>«</w:t>
      </w:r>
      <w:r>
        <w:t>Адрес</w:t>
      </w:r>
      <w:r w:rsidRPr="00AA4AB0">
        <w:t>»</w:t>
      </w:r>
      <w:r>
        <w:t>.</w:t>
      </w:r>
    </w:p>
    <w:p w14:paraId="3C3F4348" w14:textId="2EDC53EC" w:rsidR="005A7B8E" w:rsidRPr="00720B6E" w:rsidRDefault="005A7B8E" w:rsidP="005A7B8E">
      <w:pPr>
        <w:pStyle w:val="affa"/>
      </w:pPr>
      <w:bookmarkStart w:id="141" w:name="_Ref190121268"/>
      <w:bookmarkStart w:id="142" w:name="_Toc193358001"/>
      <w:bookmarkStart w:id="143" w:name="_Toc201155585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18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44" w:name="_Hlk200968681"/>
      <w:r w:rsidRPr="00720B6E">
        <w:t>NAS_PUNKT_ADM</w:t>
      </w:r>
      <w:bookmarkEnd w:id="141"/>
      <w:bookmarkEnd w:id="142"/>
      <w:bookmarkEnd w:id="143"/>
      <w:bookmarkEnd w:id="144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29"/>
        <w:gridCol w:w="2158"/>
        <w:gridCol w:w="10573"/>
      </w:tblGrid>
      <w:tr w:rsidR="005A7B8E" w:rsidRPr="00720B6E" w14:paraId="44658F3F" w14:textId="77777777" w:rsidTr="00242FA4">
        <w:trPr>
          <w:tblHeader/>
        </w:trPr>
        <w:tc>
          <w:tcPr>
            <w:tcW w:w="628" w:type="pct"/>
            <w:shd w:val="clear" w:color="auto" w:fill="D9D9D9" w:themeFill="background1" w:themeFillShade="D9"/>
            <w:vAlign w:val="center"/>
          </w:tcPr>
          <w:p w14:paraId="6204FCB8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14:paraId="745FF755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3631" w:type="pct"/>
            <w:shd w:val="clear" w:color="auto" w:fill="D9D9D9" w:themeFill="background1" w:themeFillShade="D9"/>
          </w:tcPr>
          <w:p w14:paraId="20A06593" w14:textId="0726CC60" w:rsidR="005A7B8E" w:rsidRPr="00720B6E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02B5FE8F" w14:textId="77777777" w:rsidTr="00242FA4">
        <w:tc>
          <w:tcPr>
            <w:tcW w:w="628" w:type="pct"/>
          </w:tcPr>
          <w:p w14:paraId="07352B5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GOROD</w:t>
            </w:r>
          </w:p>
        </w:tc>
        <w:tc>
          <w:tcPr>
            <w:tcW w:w="741" w:type="pct"/>
          </w:tcPr>
          <w:p w14:paraId="1DCD99EE" w14:textId="77777777" w:rsidR="005A7B8E" w:rsidRPr="00720B6E" w:rsidRDefault="005A7B8E" w:rsidP="006E7161">
            <w:pPr>
              <w:pStyle w:val="af5"/>
            </w:pPr>
            <w:r w:rsidRPr="00720B6E">
              <w:t>Город</w:t>
            </w:r>
          </w:p>
        </w:tc>
        <w:tc>
          <w:tcPr>
            <w:tcW w:w="3631" w:type="pct"/>
          </w:tcPr>
          <w:p w14:paraId="7396FEB3" w14:textId="77777777" w:rsidR="005A7B8E" w:rsidRPr="00720B6E" w:rsidRDefault="005A7B8E" w:rsidP="006E7161">
            <w:pPr>
              <w:pStyle w:val="af5"/>
            </w:pPr>
            <w:r>
              <w:t>Реквизит «Город»</w:t>
            </w:r>
          </w:p>
        </w:tc>
      </w:tr>
      <w:tr w:rsidR="005A7B8E" w:rsidRPr="00720B6E" w14:paraId="3718EE01" w14:textId="77777777" w:rsidTr="00242FA4">
        <w:tc>
          <w:tcPr>
            <w:tcW w:w="628" w:type="pct"/>
          </w:tcPr>
          <w:p w14:paraId="1AF36C3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</w:t>
            </w:r>
          </w:p>
        </w:tc>
        <w:tc>
          <w:tcPr>
            <w:tcW w:w="741" w:type="pct"/>
          </w:tcPr>
          <w:p w14:paraId="078B8A00" w14:textId="77777777" w:rsidR="005A7B8E" w:rsidRPr="00720B6E" w:rsidRDefault="005A7B8E" w:rsidP="006E7161">
            <w:pPr>
              <w:pStyle w:val="af5"/>
            </w:pPr>
            <w:r w:rsidRPr="00720B6E">
              <w:t>Населенный пункт</w:t>
            </w:r>
          </w:p>
        </w:tc>
        <w:tc>
          <w:tcPr>
            <w:tcW w:w="3631" w:type="pct"/>
          </w:tcPr>
          <w:p w14:paraId="0F39CA7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Населенный пункт</w:t>
            </w:r>
            <w:r>
              <w:t>»</w:t>
            </w:r>
          </w:p>
        </w:tc>
      </w:tr>
      <w:tr w:rsidR="005A7B8E" w:rsidRPr="00720B6E" w14:paraId="6EDFC3B3" w14:textId="77777777" w:rsidTr="00242FA4">
        <w:tc>
          <w:tcPr>
            <w:tcW w:w="628" w:type="pct"/>
          </w:tcPr>
          <w:p w14:paraId="526F6DB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RAION</w:t>
            </w:r>
          </w:p>
        </w:tc>
        <w:tc>
          <w:tcPr>
            <w:tcW w:w="741" w:type="pct"/>
          </w:tcPr>
          <w:p w14:paraId="17D1A92E" w14:textId="77777777" w:rsidR="005A7B8E" w:rsidRPr="00720B6E" w:rsidRDefault="005A7B8E" w:rsidP="006E7161">
            <w:pPr>
              <w:pStyle w:val="af5"/>
            </w:pPr>
            <w:r w:rsidRPr="00720B6E">
              <w:t>Район</w:t>
            </w:r>
          </w:p>
        </w:tc>
        <w:tc>
          <w:tcPr>
            <w:tcW w:w="3631" w:type="pct"/>
          </w:tcPr>
          <w:p w14:paraId="6154020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Район</w:t>
            </w:r>
            <w:r>
              <w:t>»</w:t>
            </w:r>
          </w:p>
        </w:tc>
      </w:tr>
      <w:tr w:rsidR="005A7B8E" w:rsidRPr="00720B6E" w14:paraId="2B306B25" w14:textId="77777777" w:rsidTr="00242FA4">
        <w:tc>
          <w:tcPr>
            <w:tcW w:w="628" w:type="pct"/>
          </w:tcPr>
          <w:p w14:paraId="1963AA7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REGION</w:t>
            </w:r>
          </w:p>
        </w:tc>
        <w:tc>
          <w:tcPr>
            <w:tcW w:w="741" w:type="pct"/>
          </w:tcPr>
          <w:p w14:paraId="1F8F0ADF" w14:textId="77777777" w:rsidR="005A7B8E" w:rsidRPr="00720B6E" w:rsidRDefault="005A7B8E" w:rsidP="006E7161">
            <w:pPr>
              <w:pStyle w:val="af5"/>
            </w:pPr>
            <w:r w:rsidRPr="00720B6E">
              <w:t>Регион</w:t>
            </w:r>
          </w:p>
        </w:tc>
        <w:tc>
          <w:tcPr>
            <w:tcW w:w="3631" w:type="pct"/>
          </w:tcPr>
          <w:p w14:paraId="4DA0C19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Регион</w:t>
            </w:r>
            <w:r>
              <w:t>»</w:t>
            </w:r>
          </w:p>
        </w:tc>
      </w:tr>
      <w:tr w:rsidR="005A7B8E" w:rsidRPr="00720B6E" w14:paraId="1880C033" w14:textId="77777777" w:rsidTr="00242FA4">
        <w:tc>
          <w:tcPr>
            <w:tcW w:w="628" w:type="pct"/>
          </w:tcPr>
          <w:p w14:paraId="7B8B2C6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TERRITORIYA</w:t>
            </w:r>
          </w:p>
        </w:tc>
        <w:tc>
          <w:tcPr>
            <w:tcW w:w="741" w:type="pct"/>
          </w:tcPr>
          <w:p w14:paraId="25325916" w14:textId="77777777" w:rsidR="005A7B8E" w:rsidRPr="00720B6E" w:rsidRDefault="005A7B8E" w:rsidP="006E7161">
            <w:pPr>
              <w:pStyle w:val="af5"/>
            </w:pPr>
            <w:r w:rsidRPr="00720B6E">
              <w:t>Территория</w:t>
            </w:r>
          </w:p>
        </w:tc>
        <w:tc>
          <w:tcPr>
            <w:tcW w:w="3631" w:type="pct"/>
          </w:tcPr>
          <w:p w14:paraId="17905E5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Территория</w:t>
            </w:r>
            <w:r>
              <w:t>»</w:t>
            </w:r>
          </w:p>
        </w:tc>
      </w:tr>
    </w:tbl>
    <w:p w14:paraId="1E5A10AA" w14:textId="77777777" w:rsidR="005A7B8E" w:rsidRDefault="005A7B8E" w:rsidP="005A7B8E">
      <w:pPr>
        <w:pStyle w:val="21"/>
      </w:pPr>
      <w:bookmarkStart w:id="145" w:name="_Toc201006321"/>
      <w:bookmarkStart w:id="146" w:name="_Toc201155517"/>
      <w:r>
        <w:lastRenderedPageBreak/>
        <w:t>Аналитика «NAS_PUNKT_MUN» – «Населенный пункт (муниципальное деление)»</w:t>
      </w:r>
      <w:bookmarkEnd w:id="145"/>
      <w:bookmarkEnd w:id="146"/>
    </w:p>
    <w:p w14:paraId="003DFCB7" w14:textId="54DEDBB7" w:rsidR="005A7B8E" w:rsidRDefault="005A7B8E" w:rsidP="005A7B8E">
      <w:pPr>
        <w:pStyle w:val="a2"/>
        <w:rPr>
          <w:color w:val="FF0000"/>
        </w:rPr>
      </w:pPr>
      <w:r>
        <w:t>Составная аналитика</w:t>
      </w:r>
      <w:r w:rsidR="00747ABB">
        <w:t xml:space="preserve">, является реквизитом аналитики </w:t>
      </w:r>
      <w:r w:rsidR="00747ABB" w:rsidRPr="00720B6E">
        <w:t>ADRES</w:t>
      </w:r>
      <w:r>
        <w:t>. Данные формируются на основании реквизита «Город, населенный пункт» в зависимости от аналитики, в которой заполняется адрес:</w:t>
      </w:r>
    </w:p>
    <w:p w14:paraId="6514995F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«FIZ_LICO» – «Физическое лицо» –</w:t>
      </w:r>
      <w:r w:rsidRPr="005E55FD">
        <w:t xml:space="preserve"> </w:t>
      </w:r>
      <w:r>
        <w:t xml:space="preserve">справочник «Физические лица», реквизит </w:t>
      </w:r>
      <w:r w:rsidRPr="00AA4AB0">
        <w:t>«Адрес по прописке»</w:t>
      </w:r>
      <w:r>
        <w:t>.</w:t>
      </w:r>
    </w:p>
    <w:p w14:paraId="624CC7C0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«UR_LICO» – «Юридическое лицо» –</w:t>
      </w:r>
      <w:r w:rsidRPr="005E55FD">
        <w:t xml:space="preserve"> </w:t>
      </w:r>
      <w:r>
        <w:t xml:space="preserve">справочник «Юридические лица», реквизит </w:t>
      </w:r>
      <w:r w:rsidRPr="00AA4AB0">
        <w:t>«</w:t>
      </w:r>
      <w:r>
        <w:t>Юридический адрес</w:t>
      </w:r>
      <w:r w:rsidRPr="00AA4AB0">
        <w:t>»</w:t>
      </w:r>
      <w:r>
        <w:t>.</w:t>
      </w:r>
    </w:p>
    <w:p w14:paraId="3697EABD" w14:textId="77777777" w:rsidR="005A7B8E" w:rsidRDefault="005A7B8E" w:rsidP="005A7B8E">
      <w:pPr>
        <w:pStyle w:val="a2"/>
        <w:numPr>
          <w:ilvl w:val="0"/>
          <w:numId w:val="17"/>
        </w:numPr>
      </w:pPr>
      <w:r>
        <w:t>Для аналитики «</w:t>
      </w:r>
      <w:r w:rsidRPr="001103BA">
        <w:rPr>
          <w:lang w:val="en-US"/>
        </w:rPr>
        <w:t>MESTO</w:t>
      </w:r>
      <w:r w:rsidRPr="009A7C0D">
        <w:t>_</w:t>
      </w:r>
      <w:r w:rsidRPr="001103BA">
        <w:rPr>
          <w:lang w:val="en-US"/>
        </w:rPr>
        <w:t>ADDR</w:t>
      </w:r>
      <w:r w:rsidRPr="009A7C0D">
        <w:t>_</w:t>
      </w:r>
      <w:r w:rsidRPr="001103BA">
        <w:rPr>
          <w:lang w:val="en-US"/>
        </w:rPr>
        <w:t>NFA</w:t>
      </w:r>
      <w:r>
        <w:t>» – «Местонахождение объекта (адрес) НФА» –</w:t>
      </w:r>
      <w:r w:rsidRPr="005E55FD">
        <w:t xml:space="preserve"> </w:t>
      </w:r>
      <w:r>
        <w:t xml:space="preserve">справочник «Места хранения», реквизит </w:t>
      </w:r>
      <w:r w:rsidRPr="00AA4AB0">
        <w:t>«</w:t>
      </w:r>
      <w:r>
        <w:t>Адрес</w:t>
      </w:r>
      <w:r w:rsidRPr="00AA4AB0">
        <w:t>»</w:t>
      </w:r>
      <w:r>
        <w:t>.</w:t>
      </w:r>
    </w:p>
    <w:p w14:paraId="7D153444" w14:textId="31CC03E1" w:rsidR="005A7B8E" w:rsidRPr="00720B6E" w:rsidRDefault="005A7B8E" w:rsidP="005A7B8E">
      <w:pPr>
        <w:pStyle w:val="affa"/>
      </w:pPr>
      <w:bookmarkStart w:id="147" w:name="_Ref190121276"/>
      <w:bookmarkStart w:id="148" w:name="_Toc193358002"/>
      <w:bookmarkStart w:id="149" w:name="_Toc201155586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19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50" w:name="_Hlk200968689"/>
      <w:r w:rsidRPr="00720B6E">
        <w:t>NAS_PUNKT_MUN</w:t>
      </w:r>
      <w:bookmarkEnd w:id="147"/>
      <w:bookmarkEnd w:id="148"/>
      <w:bookmarkEnd w:id="149"/>
      <w:bookmarkEnd w:id="150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649"/>
        <w:gridCol w:w="4450"/>
        <w:gridCol w:w="7461"/>
      </w:tblGrid>
      <w:tr w:rsidR="005A7B8E" w:rsidRPr="00720B6E" w14:paraId="40FBF680" w14:textId="77777777" w:rsidTr="00242FA4">
        <w:trPr>
          <w:tblHeader/>
        </w:trPr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31830C37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28" w:type="pct"/>
            <w:shd w:val="clear" w:color="auto" w:fill="D9D9D9" w:themeFill="background1" w:themeFillShade="D9"/>
            <w:vAlign w:val="center"/>
          </w:tcPr>
          <w:p w14:paraId="0B786909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563" w:type="pct"/>
            <w:shd w:val="clear" w:color="auto" w:fill="D9D9D9" w:themeFill="background1" w:themeFillShade="D9"/>
          </w:tcPr>
          <w:p w14:paraId="25622396" w14:textId="353298B9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11EE182" w14:textId="77777777" w:rsidTr="00242FA4">
        <w:tc>
          <w:tcPr>
            <w:tcW w:w="910" w:type="pct"/>
            <w:tcBorders>
              <w:bottom w:val="single" w:sz="4" w:space="0" w:color="auto"/>
            </w:tcBorders>
          </w:tcPr>
          <w:p w14:paraId="1D2C718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GOROD</w:t>
            </w:r>
          </w:p>
        </w:tc>
        <w:tc>
          <w:tcPr>
            <w:tcW w:w="1528" w:type="pct"/>
            <w:tcBorders>
              <w:bottom w:val="single" w:sz="4" w:space="0" w:color="auto"/>
            </w:tcBorders>
          </w:tcPr>
          <w:p w14:paraId="4D0B3602" w14:textId="77777777" w:rsidR="005A7B8E" w:rsidRPr="00720B6E" w:rsidRDefault="005A7B8E" w:rsidP="006E7161">
            <w:pPr>
              <w:pStyle w:val="af5"/>
            </w:pPr>
            <w:r w:rsidRPr="00720B6E">
              <w:t>Город</w:t>
            </w:r>
          </w:p>
        </w:tc>
        <w:tc>
          <w:tcPr>
            <w:tcW w:w="2563" w:type="pct"/>
            <w:tcBorders>
              <w:bottom w:val="single" w:sz="4" w:space="0" w:color="auto"/>
            </w:tcBorders>
          </w:tcPr>
          <w:p w14:paraId="4223C3E4" w14:textId="77777777" w:rsidR="005A7B8E" w:rsidRPr="00720B6E" w:rsidRDefault="005A7B8E" w:rsidP="006E7161">
            <w:pPr>
              <w:pStyle w:val="af5"/>
            </w:pPr>
            <w:r>
              <w:t>Реквизит «Город»</w:t>
            </w:r>
          </w:p>
        </w:tc>
      </w:tr>
      <w:tr w:rsidR="005A7B8E" w:rsidRPr="00720B6E" w14:paraId="3CC91116" w14:textId="77777777" w:rsidTr="00242FA4">
        <w:tc>
          <w:tcPr>
            <w:tcW w:w="910" w:type="pct"/>
          </w:tcPr>
          <w:p w14:paraId="48BE36B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MUN_RAION_OKRUG</w:t>
            </w:r>
          </w:p>
        </w:tc>
        <w:tc>
          <w:tcPr>
            <w:tcW w:w="1528" w:type="pct"/>
          </w:tcPr>
          <w:p w14:paraId="4445889B" w14:textId="77777777" w:rsidR="005A7B8E" w:rsidRPr="00720B6E" w:rsidRDefault="005A7B8E" w:rsidP="006E7161">
            <w:pPr>
              <w:pStyle w:val="af5"/>
            </w:pPr>
            <w:r w:rsidRPr="00720B6E">
              <w:t>Муниципальный район, городской округ</w:t>
            </w:r>
          </w:p>
        </w:tc>
        <w:tc>
          <w:tcPr>
            <w:tcW w:w="2563" w:type="pct"/>
          </w:tcPr>
          <w:p w14:paraId="3A968DC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Муниципальный район, городской округ</w:t>
            </w:r>
            <w:r>
              <w:t>»</w:t>
            </w:r>
          </w:p>
        </w:tc>
      </w:tr>
      <w:tr w:rsidR="005A7B8E" w:rsidRPr="00720B6E" w14:paraId="1B8C3733" w14:textId="77777777" w:rsidTr="00242FA4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490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NAS_PUNKT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F7FE" w14:textId="77777777" w:rsidR="005A7B8E" w:rsidRPr="00720B6E" w:rsidRDefault="005A7B8E" w:rsidP="006E7161">
            <w:pPr>
              <w:pStyle w:val="af5"/>
            </w:pPr>
            <w:r w:rsidRPr="00720B6E">
              <w:t>Населенный пункт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A770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Населенный пункт</w:t>
            </w:r>
            <w:r>
              <w:t>»</w:t>
            </w:r>
          </w:p>
        </w:tc>
      </w:tr>
      <w:tr w:rsidR="005A7B8E" w:rsidRPr="00720B6E" w14:paraId="763916D2" w14:textId="77777777" w:rsidTr="00242FA4">
        <w:tc>
          <w:tcPr>
            <w:tcW w:w="910" w:type="pct"/>
          </w:tcPr>
          <w:p w14:paraId="6D2E6C4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POSELENIE</w:t>
            </w:r>
          </w:p>
        </w:tc>
        <w:tc>
          <w:tcPr>
            <w:tcW w:w="1528" w:type="pct"/>
          </w:tcPr>
          <w:p w14:paraId="28FBD374" w14:textId="77777777" w:rsidR="005A7B8E" w:rsidRPr="00720B6E" w:rsidRDefault="005A7B8E" w:rsidP="006E7161">
            <w:pPr>
              <w:pStyle w:val="af5"/>
            </w:pPr>
            <w:r w:rsidRPr="00720B6E">
              <w:t>Поселение</w:t>
            </w:r>
          </w:p>
        </w:tc>
        <w:tc>
          <w:tcPr>
            <w:tcW w:w="2563" w:type="pct"/>
          </w:tcPr>
          <w:p w14:paraId="5FEBDAE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Поселение</w:t>
            </w:r>
            <w:r>
              <w:t>»</w:t>
            </w:r>
          </w:p>
        </w:tc>
      </w:tr>
      <w:tr w:rsidR="005A7B8E" w:rsidRPr="00720B6E" w14:paraId="4A299B5F" w14:textId="77777777" w:rsidTr="00242FA4">
        <w:tc>
          <w:tcPr>
            <w:tcW w:w="910" w:type="pct"/>
          </w:tcPr>
          <w:p w14:paraId="072D66C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RAION</w:t>
            </w:r>
          </w:p>
        </w:tc>
        <w:tc>
          <w:tcPr>
            <w:tcW w:w="1528" w:type="pct"/>
          </w:tcPr>
          <w:p w14:paraId="73CBECAD" w14:textId="77777777" w:rsidR="005A7B8E" w:rsidRPr="00720B6E" w:rsidRDefault="005A7B8E" w:rsidP="006E7161">
            <w:pPr>
              <w:pStyle w:val="af5"/>
            </w:pPr>
            <w:r w:rsidRPr="00720B6E">
              <w:t>Район</w:t>
            </w:r>
          </w:p>
        </w:tc>
        <w:tc>
          <w:tcPr>
            <w:tcW w:w="2563" w:type="pct"/>
          </w:tcPr>
          <w:p w14:paraId="71439EA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Район</w:t>
            </w:r>
            <w:r>
              <w:t>»</w:t>
            </w:r>
          </w:p>
        </w:tc>
      </w:tr>
      <w:tr w:rsidR="005A7B8E" w:rsidRPr="00720B6E" w14:paraId="50C0FE3F" w14:textId="77777777" w:rsidTr="00242FA4">
        <w:tc>
          <w:tcPr>
            <w:tcW w:w="910" w:type="pct"/>
            <w:tcBorders>
              <w:bottom w:val="single" w:sz="4" w:space="0" w:color="auto"/>
            </w:tcBorders>
          </w:tcPr>
          <w:p w14:paraId="393A625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REGION</w:t>
            </w:r>
          </w:p>
        </w:tc>
        <w:tc>
          <w:tcPr>
            <w:tcW w:w="1528" w:type="pct"/>
            <w:tcBorders>
              <w:bottom w:val="single" w:sz="4" w:space="0" w:color="auto"/>
            </w:tcBorders>
          </w:tcPr>
          <w:p w14:paraId="0FDC048B" w14:textId="77777777" w:rsidR="005A7B8E" w:rsidRPr="00720B6E" w:rsidRDefault="005A7B8E" w:rsidP="006E7161">
            <w:pPr>
              <w:pStyle w:val="af5"/>
            </w:pPr>
            <w:r w:rsidRPr="00720B6E">
              <w:t>Регион</w:t>
            </w:r>
          </w:p>
        </w:tc>
        <w:tc>
          <w:tcPr>
            <w:tcW w:w="2563" w:type="pct"/>
            <w:tcBorders>
              <w:bottom w:val="single" w:sz="4" w:space="0" w:color="auto"/>
            </w:tcBorders>
          </w:tcPr>
          <w:p w14:paraId="06A706E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Регион</w:t>
            </w:r>
            <w:r>
              <w:t>»</w:t>
            </w:r>
          </w:p>
        </w:tc>
      </w:tr>
      <w:tr w:rsidR="005A7B8E" w:rsidRPr="00720B6E" w14:paraId="6D8E3EDD" w14:textId="77777777" w:rsidTr="00242FA4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9C6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TERRITORIYA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D12" w14:textId="77777777" w:rsidR="005A7B8E" w:rsidRPr="00720B6E" w:rsidRDefault="005A7B8E" w:rsidP="006E7161">
            <w:pPr>
              <w:pStyle w:val="af5"/>
            </w:pPr>
            <w:r w:rsidRPr="00720B6E">
              <w:t>Территория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07D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Территория</w:t>
            </w:r>
            <w:r>
              <w:t>»</w:t>
            </w:r>
          </w:p>
        </w:tc>
      </w:tr>
    </w:tbl>
    <w:p w14:paraId="050E8A1E" w14:textId="77777777" w:rsidR="005A7B8E" w:rsidRDefault="005A7B8E" w:rsidP="005A7B8E">
      <w:pPr>
        <w:pStyle w:val="21"/>
      </w:pPr>
      <w:bookmarkStart w:id="151" w:name="_Toc201006322"/>
      <w:bookmarkStart w:id="152" w:name="_Toc201155518"/>
      <w:r>
        <w:t>Аналитика «NMA» – «Нематериальный актив»</w:t>
      </w:r>
      <w:bookmarkEnd w:id="151"/>
      <w:bookmarkEnd w:id="152"/>
    </w:p>
    <w:p w14:paraId="19D54EAF" w14:textId="6F0C4C75" w:rsidR="005A7B8E" w:rsidRDefault="005A7B8E" w:rsidP="005A7B8E">
      <w:pPr>
        <w:pStyle w:val="a2"/>
      </w:pPr>
      <w:r>
        <w:t>Составная аналитика. Данные формируются на основании справочник</w:t>
      </w:r>
      <w:r w:rsidR="00747ABB">
        <w:t>ов</w:t>
      </w:r>
      <w:r>
        <w:t xml:space="preserve"> «Основные средства»</w:t>
      </w:r>
      <w:r w:rsidR="00747ABB">
        <w:t xml:space="preserve"> и «Инвентарные номера»</w:t>
      </w:r>
      <w:r>
        <w:t>.</w:t>
      </w:r>
    </w:p>
    <w:p w14:paraId="27384261" w14:textId="7381B236" w:rsidR="005A7B8E" w:rsidRPr="00720B6E" w:rsidRDefault="005A7B8E" w:rsidP="005A7B8E">
      <w:pPr>
        <w:pStyle w:val="affa"/>
      </w:pPr>
      <w:bookmarkStart w:id="153" w:name="_Ref190119292"/>
      <w:bookmarkStart w:id="154" w:name="_Toc193358003"/>
      <w:bookmarkStart w:id="155" w:name="_Toc201155587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20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56" w:name="_Hlk200968702"/>
      <w:r w:rsidRPr="00720B6E">
        <w:t>NMA</w:t>
      </w:r>
      <w:bookmarkEnd w:id="153"/>
      <w:bookmarkEnd w:id="154"/>
      <w:bookmarkEnd w:id="155"/>
      <w:bookmarkEnd w:id="156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0"/>
        <w:gridCol w:w="5504"/>
        <w:gridCol w:w="5946"/>
      </w:tblGrid>
      <w:tr w:rsidR="005A7B8E" w:rsidRPr="00720B6E" w14:paraId="2CB5B4FE" w14:textId="77777777" w:rsidTr="00242FA4">
        <w:trPr>
          <w:tblHeader/>
        </w:trPr>
        <w:tc>
          <w:tcPr>
            <w:tcW w:w="1068" w:type="pct"/>
            <w:shd w:val="clear" w:color="auto" w:fill="D9D9D9" w:themeFill="background1" w:themeFillShade="D9"/>
            <w:vAlign w:val="center"/>
          </w:tcPr>
          <w:p w14:paraId="34573C8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90" w:type="pct"/>
            <w:shd w:val="clear" w:color="auto" w:fill="D9D9D9" w:themeFill="background1" w:themeFillShade="D9"/>
            <w:vAlign w:val="center"/>
          </w:tcPr>
          <w:p w14:paraId="11BB1211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042" w:type="pct"/>
            <w:shd w:val="clear" w:color="auto" w:fill="D9D9D9" w:themeFill="background1" w:themeFillShade="D9"/>
          </w:tcPr>
          <w:p w14:paraId="50B0E107" w14:textId="0A0CC966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840D36C" w14:textId="77777777" w:rsidTr="00242FA4">
        <w:tc>
          <w:tcPr>
            <w:tcW w:w="1068" w:type="pct"/>
          </w:tcPr>
          <w:p w14:paraId="51ED39E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AMORT_GR</w:t>
            </w:r>
          </w:p>
        </w:tc>
        <w:tc>
          <w:tcPr>
            <w:tcW w:w="1890" w:type="pct"/>
          </w:tcPr>
          <w:p w14:paraId="14D26321" w14:textId="77777777" w:rsidR="005A7B8E" w:rsidRPr="00720B6E" w:rsidRDefault="005A7B8E" w:rsidP="006E7161">
            <w:pPr>
              <w:pStyle w:val="af5"/>
            </w:pPr>
            <w:r w:rsidRPr="00720B6E">
              <w:t>Амортизационная группа</w:t>
            </w:r>
          </w:p>
        </w:tc>
        <w:tc>
          <w:tcPr>
            <w:tcW w:w="2042" w:type="pct"/>
          </w:tcPr>
          <w:p w14:paraId="66319C2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Амортизационная группа</w:t>
            </w:r>
            <w:r>
              <w:t>»</w:t>
            </w:r>
          </w:p>
        </w:tc>
      </w:tr>
      <w:tr w:rsidR="005A7B8E" w:rsidRPr="00720B6E" w14:paraId="567A278C" w14:textId="77777777" w:rsidTr="00242FA4">
        <w:tc>
          <w:tcPr>
            <w:tcW w:w="1068" w:type="pct"/>
          </w:tcPr>
          <w:p w14:paraId="09FB99C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DATA_EKSP</w:t>
            </w:r>
          </w:p>
        </w:tc>
        <w:tc>
          <w:tcPr>
            <w:tcW w:w="1890" w:type="pct"/>
          </w:tcPr>
          <w:p w14:paraId="1446011E" w14:textId="77777777" w:rsidR="005A7B8E" w:rsidRPr="00720B6E" w:rsidRDefault="005A7B8E" w:rsidP="006E7161">
            <w:pPr>
              <w:pStyle w:val="af5"/>
            </w:pPr>
            <w:r w:rsidRPr="00720B6E">
              <w:t>Дата ввода в эксплуатацию</w:t>
            </w:r>
          </w:p>
        </w:tc>
        <w:tc>
          <w:tcPr>
            <w:tcW w:w="2042" w:type="pct"/>
          </w:tcPr>
          <w:p w14:paraId="5CA58F5F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ввода в эксплуатацию</w:t>
            </w:r>
            <w:r>
              <w:t>»</w:t>
            </w:r>
          </w:p>
        </w:tc>
      </w:tr>
      <w:tr w:rsidR="005A7B8E" w:rsidRPr="00720B6E" w14:paraId="0B2C30E2" w14:textId="77777777" w:rsidTr="00242FA4">
        <w:tc>
          <w:tcPr>
            <w:tcW w:w="1068" w:type="pct"/>
          </w:tcPr>
          <w:p w14:paraId="274BFF4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DATA_VYP</w:t>
            </w:r>
          </w:p>
        </w:tc>
        <w:tc>
          <w:tcPr>
            <w:tcW w:w="1890" w:type="pct"/>
          </w:tcPr>
          <w:p w14:paraId="298C087A" w14:textId="77777777" w:rsidR="005A7B8E" w:rsidRPr="00720B6E" w:rsidRDefault="005A7B8E" w:rsidP="006E7161">
            <w:pPr>
              <w:pStyle w:val="af5"/>
            </w:pPr>
            <w:r w:rsidRPr="00720B6E">
              <w:t>Дата выпуска (изготовления)</w:t>
            </w:r>
          </w:p>
        </w:tc>
        <w:tc>
          <w:tcPr>
            <w:tcW w:w="2042" w:type="pct"/>
          </w:tcPr>
          <w:p w14:paraId="7C2DFC1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выпуска (изготовления)</w:t>
            </w:r>
            <w:r>
              <w:t>»</w:t>
            </w:r>
          </w:p>
        </w:tc>
      </w:tr>
      <w:tr w:rsidR="005A7B8E" w:rsidRPr="00720B6E" w14:paraId="4FCEF6F5" w14:textId="77777777" w:rsidTr="00242FA4">
        <w:tc>
          <w:tcPr>
            <w:tcW w:w="1068" w:type="pct"/>
          </w:tcPr>
          <w:p w14:paraId="395C08C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INV_NOMER</w:t>
            </w:r>
          </w:p>
        </w:tc>
        <w:tc>
          <w:tcPr>
            <w:tcW w:w="1890" w:type="pct"/>
          </w:tcPr>
          <w:p w14:paraId="1AC95006" w14:textId="77777777" w:rsidR="005A7B8E" w:rsidRPr="00720B6E" w:rsidRDefault="005A7B8E" w:rsidP="006E7161">
            <w:pPr>
              <w:pStyle w:val="af5"/>
            </w:pPr>
            <w:r w:rsidRPr="00720B6E">
              <w:t>Инвентарный номер</w:t>
            </w:r>
          </w:p>
        </w:tc>
        <w:tc>
          <w:tcPr>
            <w:tcW w:w="2042" w:type="pct"/>
          </w:tcPr>
          <w:p w14:paraId="380FC395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Инвентарный номер</w:t>
            </w:r>
            <w:r>
              <w:t>»</w:t>
            </w:r>
          </w:p>
        </w:tc>
      </w:tr>
      <w:tr w:rsidR="005A7B8E" w:rsidRPr="00720B6E" w14:paraId="16D9D32B" w14:textId="77777777" w:rsidTr="00242FA4">
        <w:tc>
          <w:tcPr>
            <w:tcW w:w="1068" w:type="pct"/>
          </w:tcPr>
          <w:p w14:paraId="51E4E7F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890" w:type="pct"/>
          </w:tcPr>
          <w:p w14:paraId="55A3320A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НМА</w:t>
            </w:r>
          </w:p>
        </w:tc>
        <w:tc>
          <w:tcPr>
            <w:tcW w:w="2042" w:type="pct"/>
          </w:tcPr>
          <w:p w14:paraId="70C37E86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41CA4846" w14:textId="77777777" w:rsidTr="00242FA4">
        <w:tc>
          <w:tcPr>
            <w:tcW w:w="1068" w:type="pct"/>
          </w:tcPr>
          <w:p w14:paraId="3D86CF1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NMA_OBREMENENIE</w:t>
            </w:r>
          </w:p>
        </w:tc>
        <w:tc>
          <w:tcPr>
            <w:tcW w:w="1890" w:type="pct"/>
          </w:tcPr>
          <w:p w14:paraId="77C3A794" w14:textId="77777777" w:rsidR="005A7B8E" w:rsidRPr="00720B6E" w:rsidRDefault="005A7B8E" w:rsidP="006E7161">
            <w:pPr>
              <w:pStyle w:val="af5"/>
            </w:pPr>
            <w:r w:rsidRPr="00720B6E">
              <w:t>Информация об обременении</w:t>
            </w:r>
          </w:p>
        </w:tc>
        <w:tc>
          <w:tcPr>
            <w:tcW w:w="2042" w:type="pct"/>
          </w:tcPr>
          <w:p w14:paraId="2800CD22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– табличная часть «Обременения»</w:t>
            </w:r>
          </w:p>
        </w:tc>
      </w:tr>
      <w:tr w:rsidR="005A7B8E" w:rsidRPr="00720B6E" w14:paraId="4D8E7EC0" w14:textId="77777777" w:rsidTr="00242FA4">
        <w:tc>
          <w:tcPr>
            <w:tcW w:w="1068" w:type="pct"/>
          </w:tcPr>
          <w:p w14:paraId="084384B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NMA_PRAVOOBLADANIE</w:t>
            </w:r>
          </w:p>
        </w:tc>
        <w:tc>
          <w:tcPr>
            <w:tcW w:w="1890" w:type="pct"/>
          </w:tcPr>
          <w:p w14:paraId="2148224D" w14:textId="77777777" w:rsidR="005A7B8E" w:rsidRPr="00720B6E" w:rsidRDefault="005A7B8E" w:rsidP="006E7161">
            <w:pPr>
              <w:pStyle w:val="af5"/>
            </w:pPr>
            <w:r w:rsidRPr="00720B6E">
              <w:t xml:space="preserve">Информация о документе, устанавливающем </w:t>
            </w:r>
            <w:proofErr w:type="spellStart"/>
            <w:r w:rsidRPr="00720B6E">
              <w:t>правообладание</w:t>
            </w:r>
            <w:proofErr w:type="spellEnd"/>
          </w:p>
        </w:tc>
        <w:tc>
          <w:tcPr>
            <w:tcW w:w="2042" w:type="pct"/>
          </w:tcPr>
          <w:p w14:paraId="67589D11" w14:textId="77777777" w:rsidR="005A7B8E" w:rsidRPr="0064062F" w:rsidRDefault="005A7B8E" w:rsidP="006E7161">
            <w:pPr>
              <w:pStyle w:val="af5"/>
              <w:rPr>
                <w:lang w:val="en-US"/>
              </w:rPr>
            </w:pPr>
            <w:r>
              <w:t>Табличная часть «</w:t>
            </w:r>
            <w:proofErr w:type="spellStart"/>
            <w:r>
              <w:t>Правообладания</w:t>
            </w:r>
            <w:proofErr w:type="spellEnd"/>
            <w:r>
              <w:t>»</w:t>
            </w:r>
          </w:p>
        </w:tc>
      </w:tr>
      <w:tr w:rsidR="005A7B8E" w:rsidRPr="00720B6E" w14:paraId="72BB1852" w14:textId="77777777" w:rsidTr="00242FA4">
        <w:tc>
          <w:tcPr>
            <w:tcW w:w="1068" w:type="pct"/>
          </w:tcPr>
          <w:p w14:paraId="6EA162F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890" w:type="pct"/>
          </w:tcPr>
          <w:p w14:paraId="405E880E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042" w:type="pct"/>
          </w:tcPr>
          <w:p w14:paraId="0596515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Иной номер</w:t>
            </w:r>
            <w:r>
              <w:t>»</w:t>
            </w:r>
          </w:p>
        </w:tc>
      </w:tr>
      <w:tr w:rsidR="005A7B8E" w:rsidRPr="00720B6E" w14:paraId="298F2448" w14:textId="77777777" w:rsidTr="00242FA4">
        <w:tc>
          <w:tcPr>
            <w:tcW w:w="1068" w:type="pct"/>
          </w:tcPr>
          <w:p w14:paraId="0EA0F7F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890" w:type="pct"/>
          </w:tcPr>
          <w:p w14:paraId="50551059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2042" w:type="pct"/>
          </w:tcPr>
          <w:p w14:paraId="6A6115D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  <w:tr w:rsidR="005A7B8E" w:rsidRPr="00720B6E" w14:paraId="1AA5D593" w14:textId="77777777" w:rsidTr="00242FA4">
        <w:tc>
          <w:tcPr>
            <w:tcW w:w="1068" w:type="pct"/>
          </w:tcPr>
          <w:p w14:paraId="736FB5D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NUM_ZAVOD</w:t>
            </w:r>
          </w:p>
        </w:tc>
        <w:tc>
          <w:tcPr>
            <w:tcW w:w="1890" w:type="pct"/>
          </w:tcPr>
          <w:p w14:paraId="1F9F2710" w14:textId="77777777" w:rsidR="005A7B8E" w:rsidRPr="00720B6E" w:rsidRDefault="005A7B8E" w:rsidP="006E7161">
            <w:pPr>
              <w:pStyle w:val="af5"/>
            </w:pPr>
            <w:r w:rsidRPr="00720B6E">
              <w:t>Заводской номер</w:t>
            </w:r>
          </w:p>
        </w:tc>
        <w:tc>
          <w:tcPr>
            <w:tcW w:w="2042" w:type="pct"/>
          </w:tcPr>
          <w:p w14:paraId="37AA4856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Заводской номер</w:t>
            </w:r>
            <w:r>
              <w:t>»</w:t>
            </w:r>
          </w:p>
        </w:tc>
      </w:tr>
      <w:tr w:rsidR="005A7B8E" w:rsidRPr="00720B6E" w14:paraId="6A01A275" w14:textId="77777777" w:rsidTr="00242FA4">
        <w:tc>
          <w:tcPr>
            <w:tcW w:w="1068" w:type="pct"/>
          </w:tcPr>
          <w:p w14:paraId="66FF231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OKOF</w:t>
            </w:r>
          </w:p>
        </w:tc>
        <w:tc>
          <w:tcPr>
            <w:tcW w:w="1890" w:type="pct"/>
          </w:tcPr>
          <w:p w14:paraId="64F14BFE" w14:textId="77777777" w:rsidR="005A7B8E" w:rsidRPr="00720B6E" w:rsidRDefault="005A7B8E" w:rsidP="006E7161">
            <w:pPr>
              <w:pStyle w:val="af5"/>
            </w:pPr>
            <w:r w:rsidRPr="00720B6E">
              <w:t xml:space="preserve">Код по </w:t>
            </w:r>
            <w:proofErr w:type="gramStart"/>
            <w:r w:rsidRPr="00720B6E">
              <w:t>ОКОФ  ОК</w:t>
            </w:r>
            <w:proofErr w:type="gramEnd"/>
            <w:r w:rsidRPr="00720B6E">
              <w:t xml:space="preserve"> 013-2014 (СНС 2008)</w:t>
            </w:r>
          </w:p>
        </w:tc>
        <w:tc>
          <w:tcPr>
            <w:tcW w:w="2042" w:type="pct"/>
          </w:tcPr>
          <w:p w14:paraId="17FD430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Код по ОКОФ</w:t>
            </w:r>
            <w:r>
              <w:t>»</w:t>
            </w:r>
          </w:p>
        </w:tc>
      </w:tr>
      <w:tr w:rsidR="005A7B8E" w:rsidRPr="00720B6E" w14:paraId="25D8BE7C" w14:textId="77777777" w:rsidTr="00242FA4">
        <w:tc>
          <w:tcPr>
            <w:tcW w:w="1068" w:type="pct"/>
          </w:tcPr>
          <w:p w14:paraId="5BC25BD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SPOSOB_AMORT</w:t>
            </w:r>
          </w:p>
        </w:tc>
        <w:tc>
          <w:tcPr>
            <w:tcW w:w="1890" w:type="pct"/>
          </w:tcPr>
          <w:p w14:paraId="4A491753" w14:textId="77777777" w:rsidR="005A7B8E" w:rsidRPr="00720B6E" w:rsidRDefault="005A7B8E" w:rsidP="006E7161">
            <w:pPr>
              <w:pStyle w:val="af5"/>
            </w:pPr>
            <w:r w:rsidRPr="00720B6E">
              <w:t>Способ начисления амортизации</w:t>
            </w:r>
          </w:p>
        </w:tc>
        <w:tc>
          <w:tcPr>
            <w:tcW w:w="2042" w:type="pct"/>
          </w:tcPr>
          <w:p w14:paraId="7110A00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Способ начисления амортизации</w:t>
            </w:r>
          </w:p>
        </w:tc>
      </w:tr>
      <w:tr w:rsidR="005A7B8E" w:rsidRPr="00720B6E" w14:paraId="3B35FC54" w14:textId="77777777" w:rsidTr="00242FA4">
        <w:tc>
          <w:tcPr>
            <w:tcW w:w="1068" w:type="pct"/>
          </w:tcPr>
          <w:p w14:paraId="0710518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SROK</w:t>
            </w:r>
          </w:p>
        </w:tc>
        <w:tc>
          <w:tcPr>
            <w:tcW w:w="1890" w:type="pct"/>
          </w:tcPr>
          <w:p w14:paraId="1814372E" w14:textId="77777777" w:rsidR="005A7B8E" w:rsidRPr="00720B6E" w:rsidRDefault="005A7B8E" w:rsidP="006E7161">
            <w:pPr>
              <w:pStyle w:val="af5"/>
            </w:pPr>
            <w:r w:rsidRPr="00720B6E">
              <w:t>Срок полезного использования, мес.</w:t>
            </w:r>
          </w:p>
        </w:tc>
        <w:tc>
          <w:tcPr>
            <w:tcW w:w="2042" w:type="pct"/>
          </w:tcPr>
          <w:p w14:paraId="5A95ADB6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Срок полезного использования</w:t>
            </w:r>
            <w:r>
              <w:t>»</w:t>
            </w:r>
          </w:p>
        </w:tc>
      </w:tr>
    </w:tbl>
    <w:p w14:paraId="211DFADC" w14:textId="77777777" w:rsidR="005A7B8E" w:rsidRDefault="005A7B8E" w:rsidP="005A7B8E">
      <w:pPr>
        <w:pStyle w:val="21"/>
      </w:pPr>
      <w:bookmarkStart w:id="157" w:name="_Toc201006323"/>
      <w:bookmarkStart w:id="158" w:name="_Toc201155519"/>
      <w:r>
        <w:t>Аналитика «NMA_OBREMENENIE» – «Нематериальный актив. Табличная часть «Обременение»»</w:t>
      </w:r>
      <w:bookmarkEnd w:id="157"/>
      <w:bookmarkEnd w:id="158"/>
    </w:p>
    <w:p w14:paraId="162D8352" w14:textId="45DE265B" w:rsidR="005A7B8E" w:rsidRDefault="005A7B8E" w:rsidP="005A7B8E">
      <w:pPr>
        <w:pStyle w:val="a2"/>
      </w:pPr>
      <w:r>
        <w:t>Составная аналитика</w:t>
      </w:r>
      <w:r w:rsidR="00747ABB">
        <w:t xml:space="preserve">, является реквизитом аналитики </w:t>
      </w:r>
      <w:r w:rsidR="00747ABB" w:rsidRPr="00720B6E">
        <w:t>NMA</w:t>
      </w:r>
      <w:r>
        <w:t>. Данные формируются на основании табличной части «Обременения» инвентарного номера объекта справочника «Основные средства».</w:t>
      </w:r>
    </w:p>
    <w:p w14:paraId="6B139982" w14:textId="0D787440" w:rsidR="005A7B8E" w:rsidRPr="00720B6E" w:rsidRDefault="005A7B8E" w:rsidP="005A7B8E">
      <w:pPr>
        <w:pStyle w:val="affa"/>
      </w:pPr>
      <w:bookmarkStart w:id="159" w:name="_Ref190126386"/>
      <w:bookmarkStart w:id="160" w:name="_Toc193358004"/>
      <w:bookmarkStart w:id="161" w:name="_Toc201155588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62" w:name="_Hlk200968708"/>
      <w:r w:rsidRPr="00720B6E">
        <w:t>NMA_OBREMENENIE</w:t>
      </w:r>
      <w:bookmarkEnd w:id="159"/>
      <w:bookmarkEnd w:id="160"/>
      <w:bookmarkEnd w:id="161"/>
      <w:bookmarkEnd w:id="162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97"/>
        <w:gridCol w:w="4577"/>
        <w:gridCol w:w="7886"/>
      </w:tblGrid>
      <w:tr w:rsidR="005A7B8E" w:rsidRPr="00720B6E" w14:paraId="46729A31" w14:textId="77777777" w:rsidTr="00242FA4">
        <w:trPr>
          <w:tblHeader/>
        </w:trPr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69F4FD52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72" w:type="pct"/>
            <w:shd w:val="clear" w:color="auto" w:fill="D9D9D9" w:themeFill="background1" w:themeFillShade="D9"/>
            <w:vAlign w:val="center"/>
          </w:tcPr>
          <w:p w14:paraId="76A71E9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708" w:type="pct"/>
            <w:shd w:val="clear" w:color="auto" w:fill="D9D9D9" w:themeFill="background1" w:themeFillShade="D9"/>
          </w:tcPr>
          <w:p w14:paraId="044E2F20" w14:textId="7E2216C1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8C0E7C7" w14:textId="77777777" w:rsidTr="00242FA4">
        <w:tc>
          <w:tcPr>
            <w:tcW w:w="720" w:type="pct"/>
          </w:tcPr>
          <w:p w14:paraId="3592332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DATE_NACH</w:t>
            </w:r>
          </w:p>
        </w:tc>
        <w:tc>
          <w:tcPr>
            <w:tcW w:w="1572" w:type="pct"/>
          </w:tcPr>
          <w:p w14:paraId="44C1217B" w14:textId="77777777" w:rsidR="005A7B8E" w:rsidRPr="00720B6E" w:rsidRDefault="005A7B8E" w:rsidP="006E7161">
            <w:pPr>
              <w:pStyle w:val="af5"/>
            </w:pPr>
            <w:r w:rsidRPr="00720B6E">
              <w:t>Дата начала</w:t>
            </w:r>
          </w:p>
        </w:tc>
        <w:tc>
          <w:tcPr>
            <w:tcW w:w="2708" w:type="pct"/>
          </w:tcPr>
          <w:p w14:paraId="402E3C02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начала</w:t>
            </w:r>
            <w:r>
              <w:t>»</w:t>
            </w:r>
          </w:p>
        </w:tc>
      </w:tr>
      <w:tr w:rsidR="005A7B8E" w:rsidRPr="00720B6E" w14:paraId="1F9988F2" w14:textId="77777777" w:rsidTr="00242FA4">
        <w:tc>
          <w:tcPr>
            <w:tcW w:w="720" w:type="pct"/>
          </w:tcPr>
          <w:p w14:paraId="2B8888F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DATE_OKONCH</w:t>
            </w:r>
          </w:p>
        </w:tc>
        <w:tc>
          <w:tcPr>
            <w:tcW w:w="1572" w:type="pct"/>
          </w:tcPr>
          <w:p w14:paraId="2FFB7D78" w14:textId="77777777" w:rsidR="005A7B8E" w:rsidRPr="00720B6E" w:rsidRDefault="005A7B8E" w:rsidP="006E7161">
            <w:pPr>
              <w:pStyle w:val="af5"/>
            </w:pPr>
            <w:r w:rsidRPr="00720B6E">
              <w:t>Дата окончания</w:t>
            </w:r>
          </w:p>
        </w:tc>
        <w:tc>
          <w:tcPr>
            <w:tcW w:w="2708" w:type="pct"/>
          </w:tcPr>
          <w:p w14:paraId="5E09233B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окончания</w:t>
            </w:r>
            <w:r>
              <w:t>»</w:t>
            </w:r>
          </w:p>
        </w:tc>
      </w:tr>
      <w:tr w:rsidR="005A7B8E" w:rsidRPr="00720B6E" w14:paraId="2B3566BB" w14:textId="77777777" w:rsidTr="00242FA4">
        <w:tc>
          <w:tcPr>
            <w:tcW w:w="720" w:type="pct"/>
          </w:tcPr>
          <w:p w14:paraId="60275EB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DOC_OBR_DATE</w:t>
            </w:r>
          </w:p>
        </w:tc>
        <w:tc>
          <w:tcPr>
            <w:tcW w:w="1572" w:type="pct"/>
          </w:tcPr>
          <w:p w14:paraId="6169722A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обременения</w:t>
            </w:r>
          </w:p>
        </w:tc>
        <w:tc>
          <w:tcPr>
            <w:tcW w:w="2708" w:type="pct"/>
          </w:tcPr>
          <w:p w14:paraId="254D8D60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«Дата»</w:t>
            </w:r>
          </w:p>
        </w:tc>
      </w:tr>
      <w:tr w:rsidR="005A7B8E" w:rsidRPr="00720B6E" w14:paraId="760DC84C" w14:textId="77777777" w:rsidTr="00242FA4">
        <w:tc>
          <w:tcPr>
            <w:tcW w:w="720" w:type="pct"/>
          </w:tcPr>
          <w:p w14:paraId="3AB2D90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DOC_OBR_NUM</w:t>
            </w:r>
          </w:p>
        </w:tc>
        <w:tc>
          <w:tcPr>
            <w:tcW w:w="1572" w:type="pct"/>
          </w:tcPr>
          <w:p w14:paraId="7A3C5A6C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обременения</w:t>
            </w:r>
          </w:p>
        </w:tc>
        <w:tc>
          <w:tcPr>
            <w:tcW w:w="2708" w:type="pct"/>
          </w:tcPr>
          <w:p w14:paraId="7865D79E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«Номер»</w:t>
            </w:r>
          </w:p>
        </w:tc>
      </w:tr>
      <w:tr w:rsidR="005A7B8E" w:rsidRPr="00720B6E" w14:paraId="349A670B" w14:textId="77777777" w:rsidTr="00242FA4">
        <w:tc>
          <w:tcPr>
            <w:tcW w:w="720" w:type="pct"/>
          </w:tcPr>
          <w:p w14:paraId="09CA0E3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DOC_OBR_VID</w:t>
            </w:r>
          </w:p>
        </w:tc>
        <w:tc>
          <w:tcPr>
            <w:tcW w:w="1572" w:type="pct"/>
          </w:tcPr>
          <w:p w14:paraId="278FF82C" w14:textId="77777777" w:rsidR="005A7B8E" w:rsidRPr="00720B6E" w:rsidRDefault="005A7B8E" w:rsidP="006E7161">
            <w:pPr>
              <w:pStyle w:val="af5"/>
            </w:pPr>
            <w:r w:rsidRPr="00720B6E">
              <w:t>Наименование документа-основания обременения</w:t>
            </w:r>
          </w:p>
        </w:tc>
        <w:tc>
          <w:tcPr>
            <w:tcW w:w="2708" w:type="pct"/>
          </w:tcPr>
          <w:p w14:paraId="59307F8F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«Наименование»</w:t>
            </w:r>
          </w:p>
        </w:tc>
      </w:tr>
      <w:tr w:rsidR="005A7B8E" w:rsidRPr="00720B6E" w14:paraId="1632B32A" w14:textId="77777777" w:rsidTr="00242FA4">
        <w:tc>
          <w:tcPr>
            <w:tcW w:w="720" w:type="pct"/>
          </w:tcPr>
          <w:p w14:paraId="226FDF8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DOC_REG_DATE</w:t>
            </w:r>
          </w:p>
        </w:tc>
        <w:tc>
          <w:tcPr>
            <w:tcW w:w="1572" w:type="pct"/>
          </w:tcPr>
          <w:p w14:paraId="38DED8F1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регистрации обременения</w:t>
            </w:r>
          </w:p>
        </w:tc>
        <w:tc>
          <w:tcPr>
            <w:tcW w:w="2708" w:type="pct"/>
          </w:tcPr>
          <w:p w14:paraId="58357768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«Дата»</w:t>
            </w:r>
          </w:p>
        </w:tc>
      </w:tr>
      <w:tr w:rsidR="005A7B8E" w:rsidRPr="00720B6E" w14:paraId="21577B93" w14:textId="77777777" w:rsidTr="00242FA4">
        <w:tc>
          <w:tcPr>
            <w:tcW w:w="720" w:type="pct"/>
          </w:tcPr>
          <w:p w14:paraId="321018B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DOC_REG_NUM</w:t>
            </w:r>
          </w:p>
        </w:tc>
        <w:tc>
          <w:tcPr>
            <w:tcW w:w="1572" w:type="pct"/>
          </w:tcPr>
          <w:p w14:paraId="2E900E40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регистрации обременения</w:t>
            </w:r>
          </w:p>
        </w:tc>
        <w:tc>
          <w:tcPr>
            <w:tcW w:w="2708" w:type="pct"/>
          </w:tcPr>
          <w:p w14:paraId="677F7FD2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«Номер»</w:t>
            </w:r>
          </w:p>
        </w:tc>
      </w:tr>
      <w:tr w:rsidR="005A7B8E" w:rsidRPr="00720B6E" w14:paraId="0F838F60" w14:textId="77777777" w:rsidTr="00242FA4">
        <w:tc>
          <w:tcPr>
            <w:tcW w:w="720" w:type="pct"/>
          </w:tcPr>
          <w:p w14:paraId="342C798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1572" w:type="pct"/>
          </w:tcPr>
          <w:p w14:paraId="293F7362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2708" w:type="pct"/>
          </w:tcPr>
          <w:p w14:paraId="023A3EB0" w14:textId="77777777" w:rsidR="005A7B8E" w:rsidRPr="00720B6E" w:rsidRDefault="005A7B8E" w:rsidP="006E7161">
            <w:pPr>
              <w:pStyle w:val="af5"/>
            </w:pPr>
            <w:r>
              <w:t>Реквизит «Единица измерения»</w:t>
            </w:r>
          </w:p>
        </w:tc>
      </w:tr>
      <w:tr w:rsidR="005A7B8E" w:rsidRPr="00720B6E" w14:paraId="55FE754D" w14:textId="77777777" w:rsidTr="00242FA4">
        <w:tc>
          <w:tcPr>
            <w:tcW w:w="720" w:type="pct"/>
          </w:tcPr>
          <w:p w14:paraId="45201A8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572" w:type="pct"/>
          </w:tcPr>
          <w:p w14:paraId="7BA5ECC0" w14:textId="77777777" w:rsidR="005A7B8E" w:rsidRPr="00720B6E" w:rsidRDefault="005A7B8E" w:rsidP="006E7161">
            <w:pPr>
              <w:pStyle w:val="af5"/>
            </w:pPr>
            <w:r w:rsidRPr="00720B6E">
              <w:t>Контрагент, в пользу которого установлено обременение</w:t>
            </w:r>
          </w:p>
        </w:tc>
        <w:tc>
          <w:tcPr>
            <w:tcW w:w="2708" w:type="pct"/>
          </w:tcPr>
          <w:p w14:paraId="277887CC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44FCADF7" w14:textId="77777777" w:rsidTr="00242FA4">
        <w:tc>
          <w:tcPr>
            <w:tcW w:w="720" w:type="pct"/>
          </w:tcPr>
          <w:p w14:paraId="1DE6DCC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NAME_IT</w:t>
            </w:r>
          </w:p>
        </w:tc>
        <w:tc>
          <w:tcPr>
            <w:tcW w:w="1572" w:type="pct"/>
          </w:tcPr>
          <w:p w14:paraId="3CB13F13" w14:textId="77777777" w:rsidR="005A7B8E" w:rsidRPr="00720B6E" w:rsidRDefault="005A7B8E" w:rsidP="006E7161">
            <w:pPr>
              <w:pStyle w:val="af5"/>
            </w:pPr>
            <w:r w:rsidRPr="00720B6E">
              <w:t>Наименование части</w:t>
            </w:r>
          </w:p>
        </w:tc>
        <w:tc>
          <w:tcPr>
            <w:tcW w:w="2708" w:type="pct"/>
          </w:tcPr>
          <w:p w14:paraId="76CD81E2" w14:textId="77777777" w:rsidR="005A7B8E" w:rsidRPr="00720B6E" w:rsidRDefault="005A7B8E" w:rsidP="006E7161">
            <w:pPr>
              <w:pStyle w:val="af5"/>
            </w:pPr>
            <w:r>
              <w:t>Реквизит «Наименование части»</w:t>
            </w:r>
          </w:p>
        </w:tc>
      </w:tr>
      <w:tr w:rsidR="005A7B8E" w:rsidRPr="00720B6E" w14:paraId="6A3C2BE6" w14:textId="77777777" w:rsidTr="00242FA4">
        <w:tc>
          <w:tcPr>
            <w:tcW w:w="720" w:type="pct"/>
          </w:tcPr>
          <w:p w14:paraId="2CAAC8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RAZMER_IT</w:t>
            </w:r>
          </w:p>
        </w:tc>
        <w:tc>
          <w:tcPr>
            <w:tcW w:w="1572" w:type="pct"/>
          </w:tcPr>
          <w:p w14:paraId="2ECB7273" w14:textId="77777777" w:rsidR="005A7B8E" w:rsidRPr="00720B6E" w:rsidRDefault="005A7B8E" w:rsidP="006E7161">
            <w:pPr>
              <w:pStyle w:val="af5"/>
            </w:pPr>
            <w:r w:rsidRPr="00720B6E">
              <w:t>Размер части</w:t>
            </w:r>
          </w:p>
        </w:tc>
        <w:tc>
          <w:tcPr>
            <w:tcW w:w="2708" w:type="pct"/>
          </w:tcPr>
          <w:p w14:paraId="4DF279EC" w14:textId="77777777" w:rsidR="005A7B8E" w:rsidRPr="00720B6E" w:rsidRDefault="005A7B8E" w:rsidP="006E7161">
            <w:pPr>
              <w:pStyle w:val="af5"/>
            </w:pPr>
            <w:r>
              <w:t>Реквизит «Размер части»</w:t>
            </w:r>
          </w:p>
        </w:tc>
      </w:tr>
      <w:tr w:rsidR="005A7B8E" w:rsidRPr="00720B6E" w14:paraId="799C4576" w14:textId="77777777" w:rsidTr="00242FA4">
        <w:tc>
          <w:tcPr>
            <w:tcW w:w="720" w:type="pct"/>
          </w:tcPr>
          <w:p w14:paraId="216CF63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VID_OBREM</w:t>
            </w:r>
          </w:p>
        </w:tc>
        <w:tc>
          <w:tcPr>
            <w:tcW w:w="1572" w:type="pct"/>
          </w:tcPr>
          <w:p w14:paraId="6C2F5A46" w14:textId="77777777" w:rsidR="005A7B8E" w:rsidRPr="00720B6E" w:rsidRDefault="005A7B8E" w:rsidP="006E7161">
            <w:pPr>
              <w:pStyle w:val="af5"/>
            </w:pPr>
            <w:r w:rsidRPr="00720B6E">
              <w:t>Вид обременения</w:t>
            </w:r>
          </w:p>
        </w:tc>
        <w:tc>
          <w:tcPr>
            <w:tcW w:w="2708" w:type="pct"/>
          </w:tcPr>
          <w:p w14:paraId="6FA720A5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Вид обременения</w:t>
            </w:r>
            <w:r>
              <w:t>»</w:t>
            </w:r>
          </w:p>
        </w:tc>
      </w:tr>
    </w:tbl>
    <w:p w14:paraId="7B21B2E1" w14:textId="77777777" w:rsidR="005A7B8E" w:rsidRDefault="005A7B8E" w:rsidP="005A7B8E">
      <w:pPr>
        <w:pStyle w:val="21"/>
      </w:pPr>
      <w:bookmarkStart w:id="163" w:name="_Toc201006324"/>
      <w:bookmarkStart w:id="164" w:name="_Toc201155520"/>
      <w:r>
        <w:t>Аналитика «NMA_PRAVOOBLADANIE» – «Нематериальный актив. Табличная часть «</w:t>
      </w:r>
      <w:proofErr w:type="spellStart"/>
      <w:r>
        <w:t>Правообладания</w:t>
      </w:r>
      <w:proofErr w:type="spellEnd"/>
      <w:r>
        <w:t>»»</w:t>
      </w:r>
      <w:bookmarkEnd w:id="163"/>
      <w:bookmarkEnd w:id="164"/>
    </w:p>
    <w:p w14:paraId="56D85B0C" w14:textId="65A4B6A9" w:rsidR="005A7B8E" w:rsidRDefault="005A7B8E" w:rsidP="005A7B8E">
      <w:pPr>
        <w:pStyle w:val="a2"/>
      </w:pPr>
      <w:r>
        <w:t>Составная аналитика</w:t>
      </w:r>
      <w:r w:rsidR="00747ABB">
        <w:t>,</w:t>
      </w:r>
      <w:r w:rsidR="00747ABB" w:rsidRPr="00747ABB">
        <w:t xml:space="preserve"> </w:t>
      </w:r>
      <w:r w:rsidR="00747ABB">
        <w:t xml:space="preserve">является реквизитом аналитики </w:t>
      </w:r>
      <w:r w:rsidR="00747ABB" w:rsidRPr="00720B6E">
        <w:t>NMA</w:t>
      </w:r>
      <w:r>
        <w:t>. Данные формируются на основании табличной части «</w:t>
      </w:r>
      <w:proofErr w:type="spellStart"/>
      <w:r>
        <w:t>Правообладания</w:t>
      </w:r>
      <w:proofErr w:type="spellEnd"/>
      <w:r>
        <w:t>» справочника «Основные средства».</w:t>
      </w:r>
    </w:p>
    <w:p w14:paraId="4529B832" w14:textId="08B6BDFD" w:rsidR="005A7B8E" w:rsidRPr="00720B6E" w:rsidRDefault="005A7B8E" w:rsidP="005A7B8E">
      <w:pPr>
        <w:pStyle w:val="affa"/>
      </w:pPr>
      <w:bookmarkStart w:id="165" w:name="_Ref190126395"/>
      <w:bookmarkStart w:id="166" w:name="_Toc193358005"/>
      <w:bookmarkStart w:id="167" w:name="_Toc201155589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68" w:name="_Hlk200968715"/>
      <w:r w:rsidRPr="00720B6E">
        <w:t>NMA_PRAVOOBLADANIE</w:t>
      </w:r>
      <w:bookmarkEnd w:id="165"/>
      <w:bookmarkEnd w:id="166"/>
      <w:bookmarkEnd w:id="167"/>
      <w:bookmarkEnd w:id="168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94"/>
        <w:gridCol w:w="2129"/>
        <w:gridCol w:w="10737"/>
      </w:tblGrid>
      <w:tr w:rsidR="005A7B8E" w:rsidRPr="00720B6E" w14:paraId="704D48F6" w14:textId="77777777" w:rsidTr="00242FA4">
        <w:trPr>
          <w:tblHeader/>
        </w:trPr>
        <w:tc>
          <w:tcPr>
            <w:tcW w:w="582" w:type="pct"/>
            <w:shd w:val="clear" w:color="auto" w:fill="D9D9D9" w:themeFill="background1" w:themeFillShade="D9"/>
            <w:vAlign w:val="center"/>
          </w:tcPr>
          <w:p w14:paraId="6C8C3206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731" w:type="pct"/>
            <w:shd w:val="clear" w:color="auto" w:fill="D9D9D9" w:themeFill="background1" w:themeFillShade="D9"/>
            <w:vAlign w:val="center"/>
          </w:tcPr>
          <w:p w14:paraId="5968048B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3687" w:type="pct"/>
            <w:shd w:val="clear" w:color="auto" w:fill="D9D9D9" w:themeFill="background1" w:themeFillShade="D9"/>
          </w:tcPr>
          <w:p w14:paraId="068325C9" w14:textId="26A321CB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F145635" w14:textId="77777777" w:rsidTr="00242FA4">
        <w:tc>
          <w:tcPr>
            <w:tcW w:w="582" w:type="pct"/>
          </w:tcPr>
          <w:p w14:paraId="5FF5075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731" w:type="pct"/>
          </w:tcPr>
          <w:p w14:paraId="562880AE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3687" w:type="pct"/>
          </w:tcPr>
          <w:p w14:paraId="6ADD83C0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089AF6E6" w14:textId="77777777" w:rsidTr="00242FA4">
        <w:tc>
          <w:tcPr>
            <w:tcW w:w="582" w:type="pct"/>
          </w:tcPr>
          <w:p w14:paraId="5A3C1A0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</w:t>
            </w:r>
          </w:p>
        </w:tc>
        <w:tc>
          <w:tcPr>
            <w:tcW w:w="731" w:type="pct"/>
          </w:tcPr>
          <w:p w14:paraId="4EBF522A" w14:textId="77777777" w:rsidR="005A7B8E" w:rsidRPr="00720B6E" w:rsidRDefault="005A7B8E" w:rsidP="006E7161">
            <w:pPr>
              <w:pStyle w:val="af5"/>
            </w:pPr>
            <w:r w:rsidRPr="00720B6E">
              <w:t>Номер</w:t>
            </w:r>
          </w:p>
        </w:tc>
        <w:tc>
          <w:tcPr>
            <w:tcW w:w="3687" w:type="pct"/>
          </w:tcPr>
          <w:p w14:paraId="1CBFE403" w14:textId="77777777" w:rsidR="005A7B8E" w:rsidRPr="00720B6E" w:rsidRDefault="005A7B8E" w:rsidP="006E7161">
            <w:pPr>
              <w:pStyle w:val="af5"/>
            </w:pPr>
            <w:r>
              <w:t>Реквизит «Номер»</w:t>
            </w:r>
          </w:p>
        </w:tc>
      </w:tr>
      <w:tr w:rsidR="005A7B8E" w:rsidRPr="00720B6E" w14:paraId="6F81FCFE" w14:textId="77777777" w:rsidTr="00242FA4">
        <w:tc>
          <w:tcPr>
            <w:tcW w:w="582" w:type="pct"/>
          </w:tcPr>
          <w:p w14:paraId="3BFE84A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VID_PRAVA</w:t>
            </w:r>
          </w:p>
        </w:tc>
        <w:tc>
          <w:tcPr>
            <w:tcW w:w="731" w:type="pct"/>
          </w:tcPr>
          <w:p w14:paraId="2E351115" w14:textId="77777777" w:rsidR="005A7B8E" w:rsidRPr="00720B6E" w:rsidRDefault="005A7B8E" w:rsidP="006E7161">
            <w:pPr>
              <w:pStyle w:val="af5"/>
            </w:pPr>
            <w:r w:rsidRPr="00720B6E">
              <w:t>Вид права</w:t>
            </w:r>
          </w:p>
        </w:tc>
        <w:tc>
          <w:tcPr>
            <w:tcW w:w="3687" w:type="pct"/>
          </w:tcPr>
          <w:p w14:paraId="44DD0E7F" w14:textId="77777777" w:rsidR="005A7B8E" w:rsidRPr="00720B6E" w:rsidRDefault="005A7B8E" w:rsidP="006E7161">
            <w:pPr>
              <w:pStyle w:val="af5"/>
            </w:pPr>
            <w:r>
              <w:t>Реквизит «Вид права»</w:t>
            </w:r>
          </w:p>
        </w:tc>
      </w:tr>
    </w:tbl>
    <w:p w14:paraId="68D39AD3" w14:textId="77777777" w:rsidR="005A7B8E" w:rsidRDefault="005A7B8E" w:rsidP="005A7B8E">
      <w:pPr>
        <w:pStyle w:val="21"/>
      </w:pPr>
      <w:bookmarkStart w:id="169" w:name="_Toc201006325"/>
      <w:bookmarkStart w:id="170" w:name="_Toc201155521"/>
      <w:r>
        <w:t>Аналитика «NPA» – «Непроизведенный актив»</w:t>
      </w:r>
      <w:bookmarkEnd w:id="169"/>
      <w:bookmarkEnd w:id="170"/>
    </w:p>
    <w:p w14:paraId="18E788EA" w14:textId="78FB5FCA" w:rsidR="005A7B8E" w:rsidRDefault="005A7B8E" w:rsidP="005A7B8E">
      <w:pPr>
        <w:pStyle w:val="a2"/>
      </w:pPr>
      <w:r>
        <w:t xml:space="preserve">Составная аналитика. Данные формируются на основании </w:t>
      </w:r>
      <w:r w:rsidR="00747ABB">
        <w:t>справочника «Основные средства»</w:t>
      </w:r>
      <w:r w:rsidR="0046767A">
        <w:t xml:space="preserve"> и «Инвентарные номера»</w:t>
      </w:r>
      <w:r w:rsidR="00747ABB">
        <w:t>.</w:t>
      </w:r>
    </w:p>
    <w:p w14:paraId="057C40F1" w14:textId="31B06144" w:rsidR="005A7B8E" w:rsidRPr="00720B6E" w:rsidRDefault="005A7B8E" w:rsidP="005A7B8E">
      <w:pPr>
        <w:pStyle w:val="a9"/>
        <w:jc w:val="both"/>
      </w:pPr>
      <w:bookmarkStart w:id="171" w:name="_Ref190119309"/>
      <w:bookmarkStart w:id="172" w:name="_Toc193358006"/>
      <w:bookmarkStart w:id="173" w:name="_Toc201155590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74" w:name="_Hlk200968723"/>
      <w:r w:rsidRPr="00720B6E">
        <w:t>NPA</w:t>
      </w:r>
      <w:bookmarkEnd w:id="171"/>
      <w:bookmarkEnd w:id="172"/>
      <w:bookmarkEnd w:id="173"/>
      <w:bookmarkEnd w:id="174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032"/>
        <w:gridCol w:w="4094"/>
        <w:gridCol w:w="7434"/>
      </w:tblGrid>
      <w:tr w:rsidR="005A7B8E" w:rsidRPr="00720B6E" w14:paraId="0FA02FAC" w14:textId="77777777" w:rsidTr="00242FA4">
        <w:trPr>
          <w:tblHeader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0AD41F6B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406" w:type="pct"/>
            <w:shd w:val="clear" w:color="auto" w:fill="D9D9D9" w:themeFill="background1" w:themeFillShade="D9"/>
            <w:vAlign w:val="center"/>
          </w:tcPr>
          <w:p w14:paraId="06C5F263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553" w:type="pct"/>
            <w:shd w:val="clear" w:color="auto" w:fill="D9D9D9" w:themeFill="background1" w:themeFillShade="D9"/>
          </w:tcPr>
          <w:p w14:paraId="72F08160" w14:textId="2533D5A8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CD86D38" w14:textId="77777777" w:rsidTr="00242FA4">
        <w:tc>
          <w:tcPr>
            <w:tcW w:w="1041" w:type="pct"/>
          </w:tcPr>
          <w:p w14:paraId="0F518D4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406" w:type="pct"/>
          </w:tcPr>
          <w:p w14:paraId="46A50A86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НПА</w:t>
            </w:r>
          </w:p>
        </w:tc>
        <w:tc>
          <w:tcPr>
            <w:tcW w:w="2553" w:type="pct"/>
          </w:tcPr>
          <w:p w14:paraId="44917F96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535F5B47" w14:textId="77777777" w:rsidTr="00242FA4">
        <w:tc>
          <w:tcPr>
            <w:tcW w:w="1041" w:type="pct"/>
          </w:tcPr>
          <w:p w14:paraId="35E2BB0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1406" w:type="pct"/>
          </w:tcPr>
          <w:p w14:paraId="562D285F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2553" w:type="pct"/>
          </w:tcPr>
          <w:p w14:paraId="1D72ACE4" w14:textId="77777777" w:rsidR="005A7B8E" w:rsidRPr="00720B6E" w:rsidRDefault="005A7B8E" w:rsidP="006E7161">
            <w:pPr>
              <w:pStyle w:val="af5"/>
            </w:pPr>
            <w:r>
              <w:t>Реквизит «Кадастровый номер»</w:t>
            </w:r>
          </w:p>
        </w:tc>
      </w:tr>
      <w:tr w:rsidR="005A7B8E" w:rsidRPr="00720B6E" w14:paraId="256D5A2D" w14:textId="77777777" w:rsidTr="00242FA4">
        <w:tc>
          <w:tcPr>
            <w:tcW w:w="1041" w:type="pct"/>
          </w:tcPr>
          <w:p w14:paraId="0C3D925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406" w:type="pct"/>
          </w:tcPr>
          <w:p w14:paraId="31236AB2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2553" w:type="pct"/>
          </w:tcPr>
          <w:p w14:paraId="36C101C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  <w:tr w:rsidR="005A7B8E" w:rsidRPr="00720B6E" w14:paraId="650FCA97" w14:textId="77777777" w:rsidTr="00242FA4">
        <w:tc>
          <w:tcPr>
            <w:tcW w:w="1041" w:type="pct"/>
          </w:tcPr>
          <w:p w14:paraId="6F293CF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406" w:type="pct"/>
          </w:tcPr>
          <w:p w14:paraId="1C15FBE0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553" w:type="pct"/>
          </w:tcPr>
          <w:p w14:paraId="126C6FF5" w14:textId="77777777" w:rsidR="005A7B8E" w:rsidRPr="00720B6E" w:rsidRDefault="005A7B8E" w:rsidP="006E7161">
            <w:pPr>
              <w:pStyle w:val="af5"/>
            </w:pPr>
            <w:r>
              <w:t>Реквизит «Иной номер»</w:t>
            </w:r>
          </w:p>
        </w:tc>
      </w:tr>
      <w:tr w:rsidR="005A7B8E" w:rsidRPr="00720B6E" w14:paraId="743DB6C3" w14:textId="77777777" w:rsidTr="00242FA4">
        <w:tc>
          <w:tcPr>
            <w:tcW w:w="1041" w:type="pct"/>
          </w:tcPr>
          <w:p w14:paraId="29DBF2B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SQUARE</w:t>
            </w:r>
          </w:p>
        </w:tc>
        <w:tc>
          <w:tcPr>
            <w:tcW w:w="1406" w:type="pct"/>
          </w:tcPr>
          <w:p w14:paraId="75FB8450" w14:textId="77777777" w:rsidR="005A7B8E" w:rsidRPr="00720B6E" w:rsidRDefault="005A7B8E" w:rsidP="006E7161">
            <w:pPr>
              <w:pStyle w:val="af5"/>
            </w:pPr>
            <w:r w:rsidRPr="00720B6E">
              <w:t>Общая площадь</w:t>
            </w:r>
          </w:p>
        </w:tc>
        <w:tc>
          <w:tcPr>
            <w:tcW w:w="2553" w:type="pct"/>
          </w:tcPr>
          <w:p w14:paraId="4D0FDA7C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</w:t>
            </w:r>
            <w:r w:rsidRPr="00720B6E">
              <w:t>Общая площадь</w:t>
            </w:r>
            <w:r>
              <w:t>»</w:t>
            </w:r>
          </w:p>
        </w:tc>
      </w:tr>
      <w:tr w:rsidR="005A7B8E" w:rsidRPr="00720B6E" w14:paraId="1445586C" w14:textId="77777777" w:rsidTr="00242FA4">
        <w:tc>
          <w:tcPr>
            <w:tcW w:w="1041" w:type="pct"/>
          </w:tcPr>
          <w:p w14:paraId="7E99505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NPA_PRAVOOBLADANIE</w:t>
            </w:r>
          </w:p>
        </w:tc>
        <w:tc>
          <w:tcPr>
            <w:tcW w:w="1406" w:type="pct"/>
          </w:tcPr>
          <w:p w14:paraId="5AAD3E54" w14:textId="77777777" w:rsidR="005A7B8E" w:rsidRPr="00720B6E" w:rsidRDefault="005A7B8E" w:rsidP="006E7161">
            <w:pPr>
              <w:pStyle w:val="af5"/>
            </w:pPr>
            <w:r w:rsidRPr="00720B6E">
              <w:t xml:space="preserve">Информация о документе, устанавливающем </w:t>
            </w:r>
            <w:proofErr w:type="spellStart"/>
            <w:r w:rsidRPr="00720B6E">
              <w:t>правообладание</w:t>
            </w:r>
            <w:proofErr w:type="spellEnd"/>
          </w:p>
        </w:tc>
        <w:tc>
          <w:tcPr>
            <w:tcW w:w="2553" w:type="pct"/>
          </w:tcPr>
          <w:p w14:paraId="433CF30F" w14:textId="77777777" w:rsidR="005A7B8E" w:rsidRPr="00720B6E" w:rsidRDefault="005A7B8E" w:rsidP="006E7161">
            <w:pPr>
              <w:pStyle w:val="af5"/>
            </w:pPr>
            <w:r>
              <w:t>Табличная часть «</w:t>
            </w:r>
            <w:proofErr w:type="spellStart"/>
            <w:r>
              <w:t>Правообладания</w:t>
            </w:r>
            <w:proofErr w:type="spellEnd"/>
            <w:r>
              <w:t>»</w:t>
            </w:r>
          </w:p>
        </w:tc>
      </w:tr>
      <w:tr w:rsidR="005A7B8E" w:rsidRPr="00720B6E" w14:paraId="7CFD5B5D" w14:textId="77777777" w:rsidTr="00242FA4">
        <w:tc>
          <w:tcPr>
            <w:tcW w:w="1041" w:type="pct"/>
          </w:tcPr>
          <w:p w14:paraId="435DF62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NPA_OBREMENENIE</w:t>
            </w:r>
          </w:p>
        </w:tc>
        <w:tc>
          <w:tcPr>
            <w:tcW w:w="1406" w:type="pct"/>
          </w:tcPr>
          <w:p w14:paraId="06B85A76" w14:textId="77777777" w:rsidR="005A7B8E" w:rsidRPr="00720B6E" w:rsidRDefault="005A7B8E" w:rsidP="006E7161">
            <w:pPr>
              <w:pStyle w:val="af5"/>
            </w:pPr>
            <w:r w:rsidRPr="00720B6E">
              <w:t>Информация об обременении</w:t>
            </w:r>
          </w:p>
        </w:tc>
        <w:tc>
          <w:tcPr>
            <w:tcW w:w="2553" w:type="pct"/>
          </w:tcPr>
          <w:p w14:paraId="697307C1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– табличная часть «Обременения»</w:t>
            </w:r>
          </w:p>
        </w:tc>
      </w:tr>
    </w:tbl>
    <w:p w14:paraId="1EA70057" w14:textId="77777777" w:rsidR="005A7B8E" w:rsidRDefault="005A7B8E" w:rsidP="005A7B8E">
      <w:pPr>
        <w:pStyle w:val="21"/>
      </w:pPr>
      <w:bookmarkStart w:id="175" w:name="_Toc201006326"/>
      <w:bookmarkStart w:id="176" w:name="_Toc201155522"/>
      <w:r>
        <w:t>Аналитика «NPA_OBREMENENIE» – «Непроизведенный актив. Табличная часть «Обременение»»</w:t>
      </w:r>
      <w:bookmarkEnd w:id="175"/>
      <w:bookmarkEnd w:id="176"/>
    </w:p>
    <w:p w14:paraId="07C4BF55" w14:textId="080558F1" w:rsidR="005A7B8E" w:rsidRDefault="005A7B8E" w:rsidP="005A7B8E">
      <w:pPr>
        <w:pStyle w:val="a2"/>
      </w:pPr>
      <w:r>
        <w:t>Составная аналитика</w:t>
      </w:r>
      <w:r w:rsidR="0046767A" w:rsidRPr="00B11FEF">
        <w:t>,</w:t>
      </w:r>
      <w:r w:rsidR="0046767A" w:rsidRPr="0046767A">
        <w:t xml:space="preserve"> </w:t>
      </w:r>
      <w:r w:rsidR="0046767A">
        <w:t xml:space="preserve">является реквизитом аналитики </w:t>
      </w:r>
      <w:r w:rsidR="0046767A" w:rsidRPr="00720B6E">
        <w:t>N</w:t>
      </w:r>
      <w:r w:rsidR="0046767A">
        <w:rPr>
          <w:lang w:val="en-US"/>
        </w:rPr>
        <w:t>P</w:t>
      </w:r>
      <w:r w:rsidR="0046767A" w:rsidRPr="00720B6E">
        <w:t>A</w:t>
      </w:r>
      <w:r>
        <w:t>. Данные формируются на основании табличной части «Обременения», инвентарного номера объекта справочника «Основные средства».</w:t>
      </w:r>
    </w:p>
    <w:p w14:paraId="21ECDC6C" w14:textId="63F12161" w:rsidR="005A7B8E" w:rsidRPr="00720B6E" w:rsidRDefault="005A7B8E" w:rsidP="005A7B8E">
      <w:pPr>
        <w:pStyle w:val="affa"/>
      </w:pPr>
      <w:bookmarkStart w:id="177" w:name="_Ref190126462"/>
      <w:bookmarkStart w:id="178" w:name="_Toc193358007"/>
      <w:bookmarkStart w:id="179" w:name="_Toc201155591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80" w:name="_Hlk200968731"/>
      <w:r w:rsidRPr="00720B6E">
        <w:t>NPA_OBREMENENIE</w:t>
      </w:r>
      <w:bookmarkEnd w:id="177"/>
      <w:bookmarkEnd w:id="178"/>
      <w:bookmarkEnd w:id="179"/>
      <w:bookmarkEnd w:id="180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97"/>
        <w:gridCol w:w="3937"/>
        <w:gridCol w:w="8526"/>
      </w:tblGrid>
      <w:tr w:rsidR="005A7B8E" w:rsidRPr="00720B6E" w14:paraId="5E9C44A3" w14:textId="77777777" w:rsidTr="00242FA4">
        <w:trPr>
          <w:tblHeader/>
        </w:trPr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16D0EC16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2" w:type="pct"/>
            <w:shd w:val="clear" w:color="auto" w:fill="D9D9D9" w:themeFill="background1" w:themeFillShade="D9"/>
            <w:vAlign w:val="center"/>
          </w:tcPr>
          <w:p w14:paraId="67FDBB1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928" w:type="pct"/>
            <w:shd w:val="clear" w:color="auto" w:fill="D9D9D9" w:themeFill="background1" w:themeFillShade="D9"/>
          </w:tcPr>
          <w:p w14:paraId="0BFF5CEA" w14:textId="3ADDBF03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9DC1632" w14:textId="77777777" w:rsidTr="00242FA4">
        <w:tc>
          <w:tcPr>
            <w:tcW w:w="720" w:type="pct"/>
          </w:tcPr>
          <w:p w14:paraId="2C0213E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DATE_NACH</w:t>
            </w:r>
          </w:p>
        </w:tc>
        <w:tc>
          <w:tcPr>
            <w:tcW w:w="1352" w:type="pct"/>
          </w:tcPr>
          <w:p w14:paraId="66C36ED2" w14:textId="77777777" w:rsidR="005A7B8E" w:rsidRPr="00720B6E" w:rsidRDefault="005A7B8E" w:rsidP="006E7161">
            <w:pPr>
              <w:pStyle w:val="af5"/>
            </w:pPr>
            <w:r w:rsidRPr="00720B6E">
              <w:t>Дата начала</w:t>
            </w:r>
          </w:p>
        </w:tc>
        <w:tc>
          <w:tcPr>
            <w:tcW w:w="2928" w:type="pct"/>
          </w:tcPr>
          <w:p w14:paraId="727F5490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начала</w:t>
            </w:r>
            <w:r>
              <w:t>»</w:t>
            </w:r>
          </w:p>
        </w:tc>
      </w:tr>
      <w:tr w:rsidR="005A7B8E" w:rsidRPr="00720B6E" w14:paraId="2FE75A07" w14:textId="77777777" w:rsidTr="00242FA4">
        <w:tc>
          <w:tcPr>
            <w:tcW w:w="720" w:type="pct"/>
          </w:tcPr>
          <w:p w14:paraId="2B4C35A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DATE_OKONCH</w:t>
            </w:r>
          </w:p>
        </w:tc>
        <w:tc>
          <w:tcPr>
            <w:tcW w:w="1352" w:type="pct"/>
          </w:tcPr>
          <w:p w14:paraId="25B26DE8" w14:textId="77777777" w:rsidR="005A7B8E" w:rsidRPr="00720B6E" w:rsidRDefault="005A7B8E" w:rsidP="006E7161">
            <w:pPr>
              <w:pStyle w:val="af5"/>
            </w:pPr>
            <w:r w:rsidRPr="00720B6E">
              <w:t>Дата окончания</w:t>
            </w:r>
          </w:p>
        </w:tc>
        <w:tc>
          <w:tcPr>
            <w:tcW w:w="2928" w:type="pct"/>
          </w:tcPr>
          <w:p w14:paraId="492F1FE4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окончания</w:t>
            </w:r>
            <w:r>
              <w:t>»</w:t>
            </w:r>
          </w:p>
        </w:tc>
      </w:tr>
      <w:tr w:rsidR="005A7B8E" w:rsidRPr="00720B6E" w14:paraId="74C9BBB4" w14:textId="77777777" w:rsidTr="00242FA4">
        <w:tc>
          <w:tcPr>
            <w:tcW w:w="720" w:type="pct"/>
          </w:tcPr>
          <w:p w14:paraId="59757D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DOC_OBR_DATE</w:t>
            </w:r>
          </w:p>
        </w:tc>
        <w:tc>
          <w:tcPr>
            <w:tcW w:w="1352" w:type="pct"/>
          </w:tcPr>
          <w:p w14:paraId="0B4D685A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обременения</w:t>
            </w:r>
          </w:p>
        </w:tc>
        <w:tc>
          <w:tcPr>
            <w:tcW w:w="2928" w:type="pct"/>
          </w:tcPr>
          <w:p w14:paraId="33A8FB9E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«Дата»</w:t>
            </w:r>
          </w:p>
        </w:tc>
      </w:tr>
      <w:tr w:rsidR="005A7B8E" w:rsidRPr="00720B6E" w14:paraId="119B5533" w14:textId="77777777" w:rsidTr="00242FA4">
        <w:tc>
          <w:tcPr>
            <w:tcW w:w="720" w:type="pct"/>
          </w:tcPr>
          <w:p w14:paraId="7A32EA6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DOC_OBR_NUM</w:t>
            </w:r>
          </w:p>
        </w:tc>
        <w:tc>
          <w:tcPr>
            <w:tcW w:w="1352" w:type="pct"/>
          </w:tcPr>
          <w:p w14:paraId="0E56DDDD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обременения</w:t>
            </w:r>
          </w:p>
        </w:tc>
        <w:tc>
          <w:tcPr>
            <w:tcW w:w="2928" w:type="pct"/>
          </w:tcPr>
          <w:p w14:paraId="358A318A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«Номер»</w:t>
            </w:r>
          </w:p>
        </w:tc>
      </w:tr>
      <w:tr w:rsidR="005A7B8E" w:rsidRPr="00720B6E" w14:paraId="06D76318" w14:textId="77777777" w:rsidTr="00242FA4">
        <w:tc>
          <w:tcPr>
            <w:tcW w:w="720" w:type="pct"/>
          </w:tcPr>
          <w:p w14:paraId="0F2045B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DOC_OBR_VID</w:t>
            </w:r>
          </w:p>
        </w:tc>
        <w:tc>
          <w:tcPr>
            <w:tcW w:w="1352" w:type="pct"/>
          </w:tcPr>
          <w:p w14:paraId="6420570C" w14:textId="77777777" w:rsidR="005A7B8E" w:rsidRPr="00720B6E" w:rsidRDefault="005A7B8E" w:rsidP="006E7161">
            <w:pPr>
              <w:pStyle w:val="af5"/>
            </w:pPr>
            <w:r w:rsidRPr="00720B6E">
              <w:t>Наименование документа-основания обременения</w:t>
            </w:r>
          </w:p>
        </w:tc>
        <w:tc>
          <w:tcPr>
            <w:tcW w:w="2928" w:type="pct"/>
          </w:tcPr>
          <w:p w14:paraId="47B85D12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«Наименование»</w:t>
            </w:r>
          </w:p>
        </w:tc>
      </w:tr>
      <w:tr w:rsidR="005A7B8E" w:rsidRPr="00720B6E" w14:paraId="0B14FE6B" w14:textId="77777777" w:rsidTr="00242FA4">
        <w:tc>
          <w:tcPr>
            <w:tcW w:w="720" w:type="pct"/>
          </w:tcPr>
          <w:p w14:paraId="1001443F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DOC_REG_DATE</w:t>
            </w:r>
          </w:p>
        </w:tc>
        <w:tc>
          <w:tcPr>
            <w:tcW w:w="1352" w:type="pct"/>
          </w:tcPr>
          <w:p w14:paraId="1BA3E507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регистрации обременения</w:t>
            </w:r>
          </w:p>
        </w:tc>
        <w:tc>
          <w:tcPr>
            <w:tcW w:w="2928" w:type="pct"/>
          </w:tcPr>
          <w:p w14:paraId="79960399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«Дата»</w:t>
            </w:r>
          </w:p>
        </w:tc>
      </w:tr>
      <w:tr w:rsidR="005A7B8E" w:rsidRPr="00720B6E" w14:paraId="4A3B33E9" w14:textId="77777777" w:rsidTr="00242FA4">
        <w:tc>
          <w:tcPr>
            <w:tcW w:w="720" w:type="pct"/>
          </w:tcPr>
          <w:p w14:paraId="3F710FD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DOC_REG_NUM</w:t>
            </w:r>
          </w:p>
        </w:tc>
        <w:tc>
          <w:tcPr>
            <w:tcW w:w="1352" w:type="pct"/>
          </w:tcPr>
          <w:p w14:paraId="6F794AB9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регистрации обременения</w:t>
            </w:r>
          </w:p>
        </w:tc>
        <w:tc>
          <w:tcPr>
            <w:tcW w:w="2928" w:type="pct"/>
          </w:tcPr>
          <w:p w14:paraId="1B348E13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«Номер»</w:t>
            </w:r>
          </w:p>
        </w:tc>
      </w:tr>
      <w:tr w:rsidR="005A7B8E" w:rsidRPr="00720B6E" w14:paraId="2915433C" w14:textId="77777777" w:rsidTr="00242FA4">
        <w:tc>
          <w:tcPr>
            <w:tcW w:w="720" w:type="pct"/>
          </w:tcPr>
          <w:p w14:paraId="5C4356A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1352" w:type="pct"/>
          </w:tcPr>
          <w:p w14:paraId="1E5FF274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2928" w:type="pct"/>
          </w:tcPr>
          <w:p w14:paraId="61E4FEF1" w14:textId="77777777" w:rsidR="005A7B8E" w:rsidRPr="00720B6E" w:rsidRDefault="005A7B8E" w:rsidP="006E7161">
            <w:pPr>
              <w:pStyle w:val="af5"/>
            </w:pPr>
            <w:r>
              <w:t>Реквизит «Единица измерения»</w:t>
            </w:r>
          </w:p>
        </w:tc>
      </w:tr>
      <w:tr w:rsidR="005A7B8E" w:rsidRPr="00720B6E" w14:paraId="79E0481E" w14:textId="77777777" w:rsidTr="00242FA4">
        <w:tc>
          <w:tcPr>
            <w:tcW w:w="720" w:type="pct"/>
          </w:tcPr>
          <w:p w14:paraId="2FC12CE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352" w:type="pct"/>
          </w:tcPr>
          <w:p w14:paraId="20E4D7DD" w14:textId="77777777" w:rsidR="005A7B8E" w:rsidRPr="00720B6E" w:rsidRDefault="005A7B8E" w:rsidP="006E7161">
            <w:pPr>
              <w:pStyle w:val="af5"/>
            </w:pPr>
            <w:r w:rsidRPr="00720B6E">
              <w:t>Контрагент, в пользу которого установлено обременение</w:t>
            </w:r>
          </w:p>
        </w:tc>
        <w:tc>
          <w:tcPr>
            <w:tcW w:w="2928" w:type="pct"/>
          </w:tcPr>
          <w:p w14:paraId="0639FE5F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1044C48C" w14:textId="77777777" w:rsidTr="00242FA4">
        <w:tc>
          <w:tcPr>
            <w:tcW w:w="720" w:type="pct"/>
          </w:tcPr>
          <w:p w14:paraId="2C3B9D4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NAME_IT</w:t>
            </w:r>
          </w:p>
        </w:tc>
        <w:tc>
          <w:tcPr>
            <w:tcW w:w="1352" w:type="pct"/>
          </w:tcPr>
          <w:p w14:paraId="060DD310" w14:textId="77777777" w:rsidR="005A7B8E" w:rsidRPr="00720B6E" w:rsidRDefault="005A7B8E" w:rsidP="006E7161">
            <w:pPr>
              <w:pStyle w:val="af5"/>
            </w:pPr>
            <w:r w:rsidRPr="00720B6E">
              <w:t>Наименование части</w:t>
            </w:r>
          </w:p>
        </w:tc>
        <w:tc>
          <w:tcPr>
            <w:tcW w:w="2928" w:type="pct"/>
          </w:tcPr>
          <w:p w14:paraId="5B66C29C" w14:textId="77777777" w:rsidR="005A7B8E" w:rsidRPr="00720B6E" w:rsidRDefault="005A7B8E" w:rsidP="006E7161">
            <w:pPr>
              <w:pStyle w:val="af5"/>
            </w:pPr>
            <w:r>
              <w:t>Реквизит «Наименование части»</w:t>
            </w:r>
          </w:p>
        </w:tc>
      </w:tr>
      <w:tr w:rsidR="005A7B8E" w:rsidRPr="00720B6E" w14:paraId="31606B9D" w14:textId="77777777" w:rsidTr="00242FA4">
        <w:tc>
          <w:tcPr>
            <w:tcW w:w="720" w:type="pct"/>
          </w:tcPr>
          <w:p w14:paraId="3934FB9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RAZMER_IT</w:t>
            </w:r>
          </w:p>
        </w:tc>
        <w:tc>
          <w:tcPr>
            <w:tcW w:w="1352" w:type="pct"/>
          </w:tcPr>
          <w:p w14:paraId="40A48355" w14:textId="77777777" w:rsidR="005A7B8E" w:rsidRPr="00720B6E" w:rsidRDefault="005A7B8E" w:rsidP="006E7161">
            <w:pPr>
              <w:pStyle w:val="af5"/>
            </w:pPr>
            <w:r w:rsidRPr="00720B6E">
              <w:t>Размер части</w:t>
            </w:r>
          </w:p>
        </w:tc>
        <w:tc>
          <w:tcPr>
            <w:tcW w:w="2928" w:type="pct"/>
          </w:tcPr>
          <w:p w14:paraId="024F258E" w14:textId="77777777" w:rsidR="005A7B8E" w:rsidRPr="00720B6E" w:rsidRDefault="005A7B8E" w:rsidP="006E7161">
            <w:pPr>
              <w:pStyle w:val="af5"/>
            </w:pPr>
            <w:r>
              <w:t>Реквизит «Размер части»</w:t>
            </w:r>
          </w:p>
        </w:tc>
      </w:tr>
      <w:tr w:rsidR="005A7B8E" w:rsidRPr="00720B6E" w14:paraId="5C32E7FB" w14:textId="77777777" w:rsidTr="00242FA4">
        <w:tc>
          <w:tcPr>
            <w:tcW w:w="720" w:type="pct"/>
          </w:tcPr>
          <w:p w14:paraId="5B0D344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VID_OBREM</w:t>
            </w:r>
          </w:p>
        </w:tc>
        <w:tc>
          <w:tcPr>
            <w:tcW w:w="1352" w:type="pct"/>
          </w:tcPr>
          <w:p w14:paraId="249AD119" w14:textId="77777777" w:rsidR="005A7B8E" w:rsidRPr="00720B6E" w:rsidRDefault="005A7B8E" w:rsidP="006E7161">
            <w:pPr>
              <w:pStyle w:val="af5"/>
            </w:pPr>
            <w:r w:rsidRPr="00720B6E">
              <w:t>Вид обременения</w:t>
            </w:r>
          </w:p>
        </w:tc>
        <w:tc>
          <w:tcPr>
            <w:tcW w:w="2928" w:type="pct"/>
          </w:tcPr>
          <w:p w14:paraId="62546EF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Вид обременения</w:t>
            </w:r>
            <w:r>
              <w:t>»</w:t>
            </w:r>
          </w:p>
        </w:tc>
      </w:tr>
    </w:tbl>
    <w:p w14:paraId="27FA5CA1" w14:textId="77777777" w:rsidR="005A7B8E" w:rsidRDefault="005A7B8E" w:rsidP="005A7B8E">
      <w:pPr>
        <w:pStyle w:val="21"/>
      </w:pPr>
      <w:bookmarkStart w:id="181" w:name="_Toc201006327"/>
      <w:bookmarkStart w:id="182" w:name="_Toc201155523"/>
      <w:r>
        <w:t>Аналитика «NPA_PRAVOOBLADANIE» – «Непроизведенный актив. Табличная часть «</w:t>
      </w:r>
      <w:proofErr w:type="spellStart"/>
      <w:r>
        <w:t>Правообладание</w:t>
      </w:r>
      <w:proofErr w:type="spellEnd"/>
      <w:r>
        <w:t>»»</w:t>
      </w:r>
      <w:bookmarkEnd w:id="181"/>
      <w:bookmarkEnd w:id="182"/>
    </w:p>
    <w:p w14:paraId="4AC05B2A" w14:textId="5AE3EFFF" w:rsidR="005A7B8E" w:rsidRDefault="005A7B8E" w:rsidP="005A7B8E">
      <w:pPr>
        <w:pStyle w:val="a2"/>
      </w:pPr>
      <w:r>
        <w:t>Составная аналитика</w:t>
      </w:r>
      <w:r w:rsidR="0046767A" w:rsidRPr="00B11FEF">
        <w:t xml:space="preserve">, </w:t>
      </w:r>
      <w:r w:rsidR="0046767A">
        <w:t xml:space="preserve">является реквизитом аналитики </w:t>
      </w:r>
      <w:r w:rsidR="0046767A" w:rsidRPr="00720B6E">
        <w:t>N</w:t>
      </w:r>
      <w:r w:rsidR="0046767A">
        <w:rPr>
          <w:lang w:val="en-US"/>
        </w:rPr>
        <w:t>P</w:t>
      </w:r>
      <w:r w:rsidR="0046767A" w:rsidRPr="00720B6E">
        <w:t>A</w:t>
      </w:r>
      <w:r>
        <w:t>. Данные формируются на основании табличной части «</w:t>
      </w:r>
      <w:proofErr w:type="spellStart"/>
      <w:r>
        <w:t>Правообладания</w:t>
      </w:r>
      <w:proofErr w:type="spellEnd"/>
      <w:r>
        <w:t>» справочника «Основные средства».</w:t>
      </w:r>
    </w:p>
    <w:p w14:paraId="50762975" w14:textId="68866341" w:rsidR="005A7B8E" w:rsidRPr="00720B6E" w:rsidRDefault="005A7B8E" w:rsidP="005A7B8E">
      <w:pPr>
        <w:pStyle w:val="affa"/>
      </w:pPr>
      <w:bookmarkStart w:id="183" w:name="_Ref190126479"/>
      <w:bookmarkStart w:id="184" w:name="_Toc193358008"/>
      <w:bookmarkStart w:id="185" w:name="_Toc201155592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25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86" w:name="_Hlk200968739"/>
      <w:r w:rsidRPr="00720B6E">
        <w:t>NPA_PRAVOOBLADANIE</w:t>
      </w:r>
      <w:bookmarkEnd w:id="183"/>
      <w:bookmarkEnd w:id="184"/>
      <w:bookmarkEnd w:id="185"/>
      <w:bookmarkEnd w:id="186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43"/>
        <w:gridCol w:w="3946"/>
        <w:gridCol w:w="6971"/>
      </w:tblGrid>
      <w:tr w:rsidR="005A7B8E" w:rsidRPr="00720B6E" w14:paraId="1A336FDD" w14:textId="77777777" w:rsidTr="006E7161">
        <w:trPr>
          <w:tblHeader/>
        </w:trPr>
        <w:tc>
          <w:tcPr>
            <w:tcW w:w="1251" w:type="pct"/>
            <w:shd w:val="clear" w:color="auto" w:fill="D9D9D9" w:themeFill="background1" w:themeFillShade="D9"/>
            <w:vAlign w:val="center"/>
          </w:tcPr>
          <w:p w14:paraId="6021471E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5" w:type="pct"/>
            <w:shd w:val="clear" w:color="auto" w:fill="D9D9D9" w:themeFill="background1" w:themeFillShade="D9"/>
            <w:vAlign w:val="center"/>
          </w:tcPr>
          <w:p w14:paraId="77B22D0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394" w:type="pct"/>
            <w:shd w:val="clear" w:color="auto" w:fill="D9D9D9" w:themeFill="background1" w:themeFillShade="D9"/>
          </w:tcPr>
          <w:p w14:paraId="09764B4D" w14:textId="64CBBA08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1C1D797" w14:textId="77777777" w:rsidTr="006E7161">
        <w:tc>
          <w:tcPr>
            <w:tcW w:w="1251" w:type="pct"/>
          </w:tcPr>
          <w:p w14:paraId="42572F2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1355" w:type="pct"/>
          </w:tcPr>
          <w:p w14:paraId="25B9AC8A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2394" w:type="pct"/>
          </w:tcPr>
          <w:p w14:paraId="5F1CDFC8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69FE167E" w14:textId="77777777" w:rsidTr="006E7161">
        <w:tc>
          <w:tcPr>
            <w:tcW w:w="1251" w:type="pct"/>
          </w:tcPr>
          <w:p w14:paraId="3478B73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</w:t>
            </w:r>
          </w:p>
        </w:tc>
        <w:tc>
          <w:tcPr>
            <w:tcW w:w="1355" w:type="pct"/>
          </w:tcPr>
          <w:p w14:paraId="161885AE" w14:textId="77777777" w:rsidR="005A7B8E" w:rsidRPr="00720B6E" w:rsidRDefault="005A7B8E" w:rsidP="006E7161">
            <w:pPr>
              <w:pStyle w:val="af5"/>
            </w:pPr>
            <w:r w:rsidRPr="00720B6E">
              <w:t>Номер</w:t>
            </w:r>
          </w:p>
        </w:tc>
        <w:tc>
          <w:tcPr>
            <w:tcW w:w="2394" w:type="pct"/>
          </w:tcPr>
          <w:p w14:paraId="45CD2480" w14:textId="77777777" w:rsidR="005A7B8E" w:rsidRPr="00720B6E" w:rsidRDefault="005A7B8E" w:rsidP="006E7161">
            <w:pPr>
              <w:pStyle w:val="af5"/>
            </w:pPr>
            <w:r>
              <w:t>Реквизит «Номер»</w:t>
            </w:r>
          </w:p>
        </w:tc>
      </w:tr>
      <w:tr w:rsidR="005A7B8E" w:rsidRPr="00720B6E" w14:paraId="3F8ED3F2" w14:textId="77777777" w:rsidTr="006E7161">
        <w:tc>
          <w:tcPr>
            <w:tcW w:w="1251" w:type="pct"/>
          </w:tcPr>
          <w:p w14:paraId="53B1D15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VID_PRAVA</w:t>
            </w:r>
          </w:p>
        </w:tc>
        <w:tc>
          <w:tcPr>
            <w:tcW w:w="1355" w:type="pct"/>
          </w:tcPr>
          <w:p w14:paraId="67B9C4B5" w14:textId="77777777" w:rsidR="005A7B8E" w:rsidRPr="00720B6E" w:rsidRDefault="005A7B8E" w:rsidP="006E7161">
            <w:pPr>
              <w:pStyle w:val="af5"/>
            </w:pPr>
            <w:r w:rsidRPr="00720B6E">
              <w:t>Вид права</w:t>
            </w:r>
          </w:p>
        </w:tc>
        <w:tc>
          <w:tcPr>
            <w:tcW w:w="2394" w:type="pct"/>
          </w:tcPr>
          <w:p w14:paraId="5CBC517B" w14:textId="77777777" w:rsidR="005A7B8E" w:rsidRPr="00720B6E" w:rsidRDefault="005A7B8E" w:rsidP="006E7161">
            <w:pPr>
              <w:pStyle w:val="af5"/>
            </w:pPr>
            <w:r>
              <w:t>Реквизит «Вид права»</w:t>
            </w:r>
          </w:p>
        </w:tc>
      </w:tr>
    </w:tbl>
    <w:p w14:paraId="6565B2D8" w14:textId="77777777" w:rsidR="005A7B8E" w:rsidRDefault="005A7B8E" w:rsidP="005A7B8E">
      <w:pPr>
        <w:pStyle w:val="21"/>
      </w:pPr>
      <w:bookmarkStart w:id="187" w:name="_Toc201006328"/>
      <w:bookmarkStart w:id="188" w:name="_Toc201155524"/>
      <w:r>
        <w:t>Аналитика «OBJ_FIN_VL» – «Объект финансовых вложений»</w:t>
      </w:r>
      <w:bookmarkEnd w:id="187"/>
      <w:bookmarkEnd w:id="188"/>
    </w:p>
    <w:p w14:paraId="098AF0B3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«Объекты финансовых вложений»</w:t>
      </w:r>
    </w:p>
    <w:p w14:paraId="3240A98B" w14:textId="580D5944" w:rsidR="005A7B8E" w:rsidRPr="00720B6E" w:rsidRDefault="005A7B8E" w:rsidP="005A7B8E">
      <w:pPr>
        <w:pStyle w:val="affa"/>
      </w:pPr>
      <w:bookmarkStart w:id="189" w:name="_Ref190119339"/>
      <w:bookmarkStart w:id="190" w:name="_Toc193358009"/>
      <w:bookmarkStart w:id="191" w:name="_Toc201155593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26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192" w:name="_Hlk200968746"/>
      <w:r w:rsidRPr="00720B6E">
        <w:t>OBJ_FIN_VL</w:t>
      </w:r>
      <w:bookmarkEnd w:id="189"/>
      <w:bookmarkEnd w:id="190"/>
      <w:bookmarkEnd w:id="191"/>
      <w:bookmarkEnd w:id="192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84"/>
        <w:gridCol w:w="4524"/>
        <w:gridCol w:w="7752"/>
      </w:tblGrid>
      <w:tr w:rsidR="005A7B8E" w:rsidRPr="00720B6E" w14:paraId="5E85AA2D" w14:textId="77777777" w:rsidTr="006E7161">
        <w:trPr>
          <w:tblHeader/>
        </w:trPr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75B4FAE8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54" w:type="pct"/>
            <w:shd w:val="clear" w:color="auto" w:fill="D9D9D9" w:themeFill="background1" w:themeFillShade="D9"/>
            <w:vAlign w:val="center"/>
          </w:tcPr>
          <w:p w14:paraId="3B0A8613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662" w:type="pct"/>
            <w:shd w:val="clear" w:color="auto" w:fill="D9D9D9" w:themeFill="background1" w:themeFillShade="D9"/>
          </w:tcPr>
          <w:p w14:paraId="1DC6610B" w14:textId="05040065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3DCC1887" w14:textId="77777777" w:rsidTr="006E7161">
        <w:tc>
          <w:tcPr>
            <w:tcW w:w="784" w:type="pct"/>
          </w:tcPr>
          <w:p w14:paraId="48DE6F9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DOKUMENTAR</w:t>
            </w:r>
          </w:p>
        </w:tc>
        <w:tc>
          <w:tcPr>
            <w:tcW w:w="1554" w:type="pct"/>
          </w:tcPr>
          <w:p w14:paraId="186CD020" w14:textId="77777777" w:rsidR="005A7B8E" w:rsidRPr="00720B6E" w:rsidRDefault="005A7B8E" w:rsidP="006E7161">
            <w:pPr>
              <w:pStyle w:val="af5"/>
            </w:pPr>
            <w:r w:rsidRPr="00720B6E">
              <w:t>Акции документарные/бездокументарные</w:t>
            </w:r>
          </w:p>
        </w:tc>
        <w:tc>
          <w:tcPr>
            <w:tcW w:w="2662" w:type="pct"/>
          </w:tcPr>
          <w:p w14:paraId="2179194B" w14:textId="77777777" w:rsidR="005A7B8E" w:rsidRPr="00720B6E" w:rsidRDefault="005A7B8E" w:rsidP="006E7161">
            <w:pPr>
              <w:pStyle w:val="af5"/>
            </w:pPr>
            <w:r>
              <w:t>Флажок «Документарные»</w:t>
            </w:r>
          </w:p>
        </w:tc>
      </w:tr>
      <w:tr w:rsidR="005A7B8E" w:rsidRPr="00720B6E" w14:paraId="1585936E" w14:textId="77777777" w:rsidTr="006E7161">
        <w:tc>
          <w:tcPr>
            <w:tcW w:w="784" w:type="pct"/>
          </w:tcPr>
          <w:p w14:paraId="59D5DB6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FORMA_UCH_CAP</w:t>
            </w:r>
          </w:p>
        </w:tc>
        <w:tc>
          <w:tcPr>
            <w:tcW w:w="1554" w:type="pct"/>
          </w:tcPr>
          <w:p w14:paraId="7C4F72AE" w14:textId="77777777" w:rsidR="005A7B8E" w:rsidRPr="00720B6E" w:rsidRDefault="005A7B8E" w:rsidP="006E7161">
            <w:pPr>
              <w:pStyle w:val="af5"/>
            </w:pPr>
            <w:r w:rsidRPr="00720B6E">
              <w:t>Форма участия в капитале</w:t>
            </w:r>
          </w:p>
        </w:tc>
        <w:tc>
          <w:tcPr>
            <w:tcW w:w="2662" w:type="pct"/>
          </w:tcPr>
          <w:p w14:paraId="0EEF831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Форма участия в капитале</w:t>
            </w:r>
            <w:r>
              <w:t>»</w:t>
            </w:r>
          </w:p>
        </w:tc>
      </w:tr>
      <w:tr w:rsidR="005A7B8E" w:rsidRPr="00720B6E" w14:paraId="3E359C65" w14:textId="77777777" w:rsidTr="006E7161">
        <w:tc>
          <w:tcPr>
            <w:tcW w:w="784" w:type="pct"/>
          </w:tcPr>
          <w:p w14:paraId="407596A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554" w:type="pct"/>
          </w:tcPr>
          <w:p w14:paraId="7A21B7F8" w14:textId="77777777" w:rsidR="005A7B8E" w:rsidRPr="00720B6E" w:rsidRDefault="005A7B8E" w:rsidP="006E7161">
            <w:pPr>
              <w:pStyle w:val="af5"/>
            </w:pPr>
            <w:r w:rsidRPr="00720B6E">
              <w:t>Контрагент объекта финансовых вложений</w:t>
            </w:r>
          </w:p>
        </w:tc>
        <w:tc>
          <w:tcPr>
            <w:tcW w:w="2662" w:type="pct"/>
          </w:tcPr>
          <w:p w14:paraId="7A9B987B" w14:textId="77777777" w:rsidR="005A7B8E" w:rsidRPr="00720B6E" w:rsidRDefault="005A7B8E" w:rsidP="006E7161">
            <w:pPr>
              <w:pStyle w:val="af5"/>
            </w:pPr>
            <w:r>
              <w:t>Реквизит «Контрагент (эмитент)»</w:t>
            </w:r>
          </w:p>
        </w:tc>
      </w:tr>
      <w:tr w:rsidR="005A7B8E" w:rsidRPr="00720B6E" w14:paraId="797D6BA3" w14:textId="77777777" w:rsidTr="006E7161">
        <w:tc>
          <w:tcPr>
            <w:tcW w:w="784" w:type="pct"/>
          </w:tcPr>
          <w:p w14:paraId="29BDB65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554" w:type="pct"/>
          </w:tcPr>
          <w:p w14:paraId="6E082348" w14:textId="77777777" w:rsidR="005A7B8E" w:rsidRPr="00720B6E" w:rsidRDefault="005A7B8E" w:rsidP="006E7161">
            <w:pPr>
              <w:pStyle w:val="af5"/>
            </w:pPr>
            <w:r w:rsidRPr="00720B6E">
              <w:t>Наименование объекта финансовых вложений</w:t>
            </w:r>
          </w:p>
        </w:tc>
        <w:tc>
          <w:tcPr>
            <w:tcW w:w="2662" w:type="pct"/>
          </w:tcPr>
          <w:p w14:paraId="493E6389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Наименование»</w:t>
            </w:r>
          </w:p>
        </w:tc>
      </w:tr>
      <w:tr w:rsidR="005A7B8E" w:rsidRPr="00720B6E" w14:paraId="536619C8" w14:textId="77777777" w:rsidTr="006E7161">
        <w:tc>
          <w:tcPr>
            <w:tcW w:w="784" w:type="pct"/>
          </w:tcPr>
          <w:p w14:paraId="5B97497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554" w:type="pct"/>
          </w:tcPr>
          <w:p w14:paraId="55EB5B96" w14:textId="77777777" w:rsidR="005A7B8E" w:rsidRPr="00720B6E" w:rsidRDefault="005A7B8E" w:rsidP="006E7161">
            <w:pPr>
              <w:pStyle w:val="af5"/>
            </w:pPr>
            <w:r w:rsidRPr="00720B6E">
              <w:t>Реестровый номер в РФИ</w:t>
            </w:r>
          </w:p>
        </w:tc>
        <w:tc>
          <w:tcPr>
            <w:tcW w:w="2662" w:type="pct"/>
          </w:tcPr>
          <w:p w14:paraId="41256A26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РНФИ»</w:t>
            </w:r>
          </w:p>
        </w:tc>
      </w:tr>
      <w:tr w:rsidR="005A7B8E" w:rsidRPr="00720B6E" w14:paraId="770B1F2E" w14:textId="77777777" w:rsidTr="006E7161">
        <w:tc>
          <w:tcPr>
            <w:tcW w:w="784" w:type="pct"/>
          </w:tcPr>
          <w:p w14:paraId="0EF7EFA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REG_NOM</w:t>
            </w:r>
          </w:p>
        </w:tc>
        <w:tc>
          <w:tcPr>
            <w:tcW w:w="1554" w:type="pct"/>
          </w:tcPr>
          <w:p w14:paraId="58B216B6" w14:textId="77777777" w:rsidR="005A7B8E" w:rsidRPr="00720B6E" w:rsidRDefault="005A7B8E" w:rsidP="006E7161">
            <w:pPr>
              <w:pStyle w:val="af5"/>
            </w:pPr>
            <w:r w:rsidRPr="00720B6E">
              <w:t>Рег. номер выпуска ценных бумаг</w:t>
            </w:r>
          </w:p>
        </w:tc>
        <w:tc>
          <w:tcPr>
            <w:tcW w:w="2662" w:type="pct"/>
          </w:tcPr>
          <w:p w14:paraId="431E28AC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Рег. номер»</w:t>
            </w:r>
          </w:p>
        </w:tc>
      </w:tr>
      <w:tr w:rsidR="005A7B8E" w:rsidRPr="00720B6E" w14:paraId="20E307F2" w14:textId="77777777" w:rsidTr="006E7161">
        <w:tc>
          <w:tcPr>
            <w:tcW w:w="784" w:type="pct"/>
          </w:tcPr>
          <w:p w14:paraId="00B8199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VID_CENN_BUM</w:t>
            </w:r>
          </w:p>
        </w:tc>
        <w:tc>
          <w:tcPr>
            <w:tcW w:w="1554" w:type="pct"/>
          </w:tcPr>
          <w:p w14:paraId="31BB0662" w14:textId="77777777" w:rsidR="005A7B8E" w:rsidRPr="00720B6E" w:rsidRDefault="005A7B8E" w:rsidP="006E7161">
            <w:pPr>
              <w:pStyle w:val="af5"/>
            </w:pPr>
            <w:r w:rsidRPr="00720B6E">
              <w:t>Вид ценной бумаги</w:t>
            </w:r>
          </w:p>
        </w:tc>
        <w:tc>
          <w:tcPr>
            <w:tcW w:w="2662" w:type="pct"/>
          </w:tcPr>
          <w:p w14:paraId="6EF0A47B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Код ценной бумаги»</w:t>
            </w:r>
          </w:p>
        </w:tc>
      </w:tr>
      <w:tr w:rsidR="005A7B8E" w:rsidRPr="00720B6E" w14:paraId="6A0E40CE" w14:textId="77777777" w:rsidTr="006E7161">
        <w:tc>
          <w:tcPr>
            <w:tcW w:w="784" w:type="pct"/>
          </w:tcPr>
          <w:p w14:paraId="40B4978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VID_VL</w:t>
            </w:r>
          </w:p>
        </w:tc>
        <w:tc>
          <w:tcPr>
            <w:tcW w:w="1554" w:type="pct"/>
          </w:tcPr>
          <w:p w14:paraId="6B25A387" w14:textId="77777777" w:rsidR="005A7B8E" w:rsidRPr="00720B6E" w:rsidRDefault="005A7B8E" w:rsidP="006E7161">
            <w:pPr>
              <w:pStyle w:val="af5"/>
            </w:pPr>
            <w:r w:rsidRPr="00720B6E">
              <w:t>Вид финансового вложения</w:t>
            </w:r>
          </w:p>
        </w:tc>
        <w:tc>
          <w:tcPr>
            <w:tcW w:w="2662" w:type="pct"/>
          </w:tcPr>
          <w:p w14:paraId="1DFF668F" w14:textId="77777777" w:rsidR="005A7B8E" w:rsidRPr="00720B6E" w:rsidRDefault="005A7B8E" w:rsidP="006E7161">
            <w:pPr>
              <w:pStyle w:val="af5"/>
            </w:pPr>
            <w:r w:rsidRPr="005D1510">
              <w:t>Реквизит «</w:t>
            </w:r>
            <w:r>
              <w:t>Вид вложения»</w:t>
            </w:r>
          </w:p>
        </w:tc>
      </w:tr>
    </w:tbl>
    <w:p w14:paraId="3FD91C44" w14:textId="77777777" w:rsidR="005A7B8E" w:rsidRDefault="005A7B8E" w:rsidP="005A7B8E">
      <w:pPr>
        <w:pStyle w:val="21"/>
      </w:pPr>
      <w:bookmarkStart w:id="193" w:name="_Toc201006329"/>
      <w:bookmarkStart w:id="194" w:name="_Toc201155525"/>
      <w:r>
        <w:t>Аналитика «ORGANIZATION» – «Организация»</w:t>
      </w:r>
      <w:bookmarkEnd w:id="193"/>
      <w:bookmarkEnd w:id="194"/>
    </w:p>
    <w:p w14:paraId="071E3918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«Организации»</w:t>
      </w:r>
    </w:p>
    <w:p w14:paraId="2D80FFC6" w14:textId="7F2F559E" w:rsidR="005A7B8E" w:rsidRDefault="005A7B8E" w:rsidP="005A7B8E">
      <w:pPr>
        <w:pStyle w:val="affa"/>
      </w:pPr>
      <w:bookmarkStart w:id="195" w:name="_Toc201155594"/>
      <w:r>
        <w:lastRenderedPageBreak/>
        <w:t xml:space="preserve">Таблица </w:t>
      </w:r>
      <w:r w:rsidR="008E3CB6">
        <w:rPr>
          <w:noProof/>
        </w:rPr>
        <w:fldChar w:fldCharType="begin"/>
      </w:r>
      <w:r w:rsidR="008E3CB6">
        <w:rPr>
          <w:noProof/>
        </w:rPr>
        <w:instrText xml:space="preserve"> SEQ Таблица \* ARABIC </w:instrText>
      </w:r>
      <w:r w:rsidR="008E3CB6">
        <w:rPr>
          <w:noProof/>
        </w:rPr>
        <w:fldChar w:fldCharType="separate"/>
      </w:r>
      <w:r w:rsidR="00C06176">
        <w:rPr>
          <w:noProof/>
        </w:rPr>
        <w:t>27</w:t>
      </w:r>
      <w:r w:rsidR="008E3CB6">
        <w:rPr>
          <w:noProof/>
        </w:rPr>
        <w:fldChar w:fldCharType="end"/>
      </w:r>
      <w:r>
        <w:t xml:space="preserve"> – Реквизиты аналитики ORGANIZATION</w:t>
      </w:r>
      <w:bookmarkEnd w:id="195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48"/>
        <w:gridCol w:w="5670"/>
        <w:gridCol w:w="6342"/>
      </w:tblGrid>
      <w:tr w:rsidR="005A7B8E" w:rsidRPr="00720B6E" w14:paraId="1F716A96" w14:textId="77777777" w:rsidTr="006E7161">
        <w:trPr>
          <w:tblHeader/>
        </w:trPr>
        <w:tc>
          <w:tcPr>
            <w:tcW w:w="875" w:type="pct"/>
            <w:shd w:val="clear" w:color="auto" w:fill="D9D9D9" w:themeFill="background1" w:themeFillShade="D9"/>
            <w:vAlign w:val="center"/>
          </w:tcPr>
          <w:p w14:paraId="48E10F4B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947" w:type="pct"/>
            <w:shd w:val="clear" w:color="auto" w:fill="D9D9D9" w:themeFill="background1" w:themeFillShade="D9"/>
            <w:vAlign w:val="center"/>
          </w:tcPr>
          <w:p w14:paraId="7D148B35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78" w:type="pct"/>
            <w:shd w:val="clear" w:color="auto" w:fill="D9D9D9" w:themeFill="background1" w:themeFillShade="D9"/>
          </w:tcPr>
          <w:p w14:paraId="182D5DBA" w14:textId="6157A2EB" w:rsidR="005A7B8E" w:rsidRPr="00927C6B" w:rsidRDefault="00535661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54C7E15" w14:textId="77777777" w:rsidTr="006E7161">
        <w:tc>
          <w:tcPr>
            <w:tcW w:w="875" w:type="pct"/>
          </w:tcPr>
          <w:p w14:paraId="5D12B0F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EA2225">
              <w:t>FILIAL</w:t>
            </w:r>
          </w:p>
        </w:tc>
        <w:tc>
          <w:tcPr>
            <w:tcW w:w="1947" w:type="pct"/>
          </w:tcPr>
          <w:p w14:paraId="311AED16" w14:textId="77777777" w:rsidR="005A7B8E" w:rsidRPr="00A62028" w:rsidRDefault="005A7B8E" w:rsidP="006E7161">
            <w:pPr>
              <w:pStyle w:val="af5"/>
            </w:pPr>
            <w:r w:rsidRPr="00A62028">
              <w:t>Признак того, что организация является филиалом</w:t>
            </w:r>
          </w:p>
        </w:tc>
        <w:tc>
          <w:tcPr>
            <w:tcW w:w="2178" w:type="pct"/>
          </w:tcPr>
          <w:p w14:paraId="71062F2B" w14:textId="77777777" w:rsidR="005A7B8E" w:rsidRPr="00720B6E" w:rsidRDefault="005A7B8E" w:rsidP="006E7161">
            <w:pPr>
              <w:pStyle w:val="af5"/>
            </w:pPr>
            <w:r>
              <w:t>В зависимости от реквизита «Головная организация»</w:t>
            </w:r>
          </w:p>
        </w:tc>
      </w:tr>
      <w:tr w:rsidR="005A7B8E" w:rsidRPr="00720B6E" w14:paraId="47DE3CF4" w14:textId="77777777" w:rsidTr="006E7161">
        <w:tc>
          <w:tcPr>
            <w:tcW w:w="875" w:type="pct"/>
          </w:tcPr>
          <w:p w14:paraId="328DB00A" w14:textId="77777777" w:rsidR="005A7B8E" w:rsidRPr="00EA2225" w:rsidRDefault="005A7B8E" w:rsidP="006E7161">
            <w:pPr>
              <w:pStyle w:val="af5"/>
            </w:pPr>
            <w:r w:rsidRPr="00EA2225">
              <w:t>GLAVA</w:t>
            </w:r>
          </w:p>
        </w:tc>
        <w:tc>
          <w:tcPr>
            <w:tcW w:w="1947" w:type="pct"/>
          </w:tcPr>
          <w:p w14:paraId="00A74342" w14:textId="77777777" w:rsidR="005A7B8E" w:rsidRPr="00A62028" w:rsidRDefault="005A7B8E" w:rsidP="006E7161">
            <w:pPr>
              <w:pStyle w:val="af5"/>
            </w:pPr>
            <w:r w:rsidRPr="00A62028">
              <w:t>Код главы</w:t>
            </w:r>
          </w:p>
        </w:tc>
        <w:tc>
          <w:tcPr>
            <w:tcW w:w="2178" w:type="pct"/>
          </w:tcPr>
          <w:p w14:paraId="2BCBE35D" w14:textId="214B2E38" w:rsidR="005A7B8E" w:rsidRPr="00720B6E" w:rsidRDefault="005A7B8E" w:rsidP="006E7161">
            <w:pPr>
              <w:pStyle w:val="af5"/>
            </w:pPr>
            <w:r>
              <w:t>Реквизит «</w:t>
            </w:r>
            <w:r w:rsidR="00535661">
              <w:t>Код главы»</w:t>
            </w:r>
          </w:p>
        </w:tc>
      </w:tr>
      <w:tr w:rsidR="005A7B8E" w:rsidRPr="00720B6E" w14:paraId="49638450" w14:textId="77777777" w:rsidTr="006E7161">
        <w:tc>
          <w:tcPr>
            <w:tcW w:w="875" w:type="pct"/>
          </w:tcPr>
          <w:p w14:paraId="33D53DA3" w14:textId="77777777" w:rsidR="005A7B8E" w:rsidRPr="00EA2225" w:rsidRDefault="005A7B8E" w:rsidP="006E7161">
            <w:pPr>
              <w:pStyle w:val="af5"/>
            </w:pPr>
            <w:r w:rsidRPr="00EA2225">
              <w:t>GRBS</w:t>
            </w:r>
          </w:p>
        </w:tc>
        <w:tc>
          <w:tcPr>
            <w:tcW w:w="1947" w:type="pct"/>
          </w:tcPr>
          <w:p w14:paraId="16AA620C" w14:textId="77777777" w:rsidR="005A7B8E" w:rsidRPr="00A62028" w:rsidRDefault="005A7B8E" w:rsidP="006E7161">
            <w:pPr>
              <w:pStyle w:val="af5"/>
            </w:pPr>
            <w:r w:rsidRPr="00A62028">
              <w:t>Признак того, что организация является ГРБС</w:t>
            </w:r>
          </w:p>
        </w:tc>
        <w:tc>
          <w:tcPr>
            <w:tcW w:w="2178" w:type="pct"/>
          </w:tcPr>
          <w:p w14:paraId="218012F2" w14:textId="77777777" w:rsidR="005A7B8E" w:rsidRPr="00720B6E" w:rsidRDefault="005A7B8E" w:rsidP="006E7161">
            <w:pPr>
              <w:pStyle w:val="af5"/>
            </w:pPr>
            <w:r>
              <w:t>Учетная политика – флажок «Полномочия главного распорядителя бюджетных средств»</w:t>
            </w:r>
          </w:p>
        </w:tc>
      </w:tr>
      <w:tr w:rsidR="005A7B8E" w:rsidRPr="00720B6E" w14:paraId="54A0FCBA" w14:textId="77777777" w:rsidTr="006E7161">
        <w:tc>
          <w:tcPr>
            <w:tcW w:w="875" w:type="pct"/>
          </w:tcPr>
          <w:p w14:paraId="09D7C5F6" w14:textId="77777777" w:rsidR="005A7B8E" w:rsidRPr="00EA2225" w:rsidRDefault="005A7B8E" w:rsidP="006E7161">
            <w:pPr>
              <w:pStyle w:val="af5"/>
            </w:pPr>
            <w:r w:rsidRPr="00EA2225">
              <w:t>INN</w:t>
            </w:r>
          </w:p>
        </w:tc>
        <w:tc>
          <w:tcPr>
            <w:tcW w:w="1947" w:type="pct"/>
          </w:tcPr>
          <w:p w14:paraId="35D21A20" w14:textId="77777777" w:rsidR="005A7B8E" w:rsidRPr="00A62028" w:rsidRDefault="005A7B8E" w:rsidP="006E7161">
            <w:pPr>
              <w:pStyle w:val="af5"/>
            </w:pPr>
            <w:r w:rsidRPr="00A62028">
              <w:t>ИНН</w:t>
            </w:r>
          </w:p>
        </w:tc>
        <w:tc>
          <w:tcPr>
            <w:tcW w:w="2178" w:type="pct"/>
          </w:tcPr>
          <w:p w14:paraId="58411A76" w14:textId="77777777" w:rsidR="005A7B8E" w:rsidRPr="00720B6E" w:rsidRDefault="005A7B8E" w:rsidP="006E7161">
            <w:pPr>
              <w:pStyle w:val="af5"/>
            </w:pPr>
            <w:r>
              <w:t>Реквизит «ИНН»</w:t>
            </w:r>
          </w:p>
        </w:tc>
      </w:tr>
      <w:tr w:rsidR="005A7B8E" w:rsidRPr="00720B6E" w14:paraId="58B6866E" w14:textId="77777777" w:rsidTr="006E7161">
        <w:tc>
          <w:tcPr>
            <w:tcW w:w="875" w:type="pct"/>
          </w:tcPr>
          <w:p w14:paraId="3F0C5FEF" w14:textId="77777777" w:rsidR="005A7B8E" w:rsidRPr="00EA2225" w:rsidRDefault="005A7B8E" w:rsidP="006E7161">
            <w:pPr>
              <w:pStyle w:val="af5"/>
            </w:pPr>
            <w:r w:rsidRPr="00EA2225">
              <w:t>KOD_SVR</w:t>
            </w:r>
          </w:p>
        </w:tc>
        <w:tc>
          <w:tcPr>
            <w:tcW w:w="1947" w:type="pct"/>
          </w:tcPr>
          <w:p w14:paraId="58C93109" w14:textId="77777777" w:rsidR="005A7B8E" w:rsidRPr="00A62028" w:rsidRDefault="005A7B8E" w:rsidP="006E7161">
            <w:pPr>
              <w:pStyle w:val="af5"/>
            </w:pPr>
            <w:r w:rsidRPr="00A62028">
              <w:t>Код по сводному реестру</w:t>
            </w:r>
          </w:p>
        </w:tc>
        <w:tc>
          <w:tcPr>
            <w:tcW w:w="2178" w:type="pct"/>
          </w:tcPr>
          <w:p w14:paraId="396AFE9C" w14:textId="77777777" w:rsidR="005A7B8E" w:rsidRPr="00720B6E" w:rsidRDefault="005A7B8E" w:rsidP="006E7161">
            <w:pPr>
              <w:pStyle w:val="af5"/>
            </w:pPr>
            <w:r>
              <w:t>Реквизит «Учетный номер»</w:t>
            </w:r>
          </w:p>
        </w:tc>
      </w:tr>
      <w:tr w:rsidR="005A7B8E" w:rsidRPr="00720B6E" w14:paraId="208A64CD" w14:textId="77777777" w:rsidTr="006E7161">
        <w:tc>
          <w:tcPr>
            <w:tcW w:w="875" w:type="pct"/>
          </w:tcPr>
          <w:p w14:paraId="6D50090B" w14:textId="77777777" w:rsidR="005A7B8E" w:rsidRPr="00EA2225" w:rsidRDefault="005A7B8E" w:rsidP="006E7161">
            <w:pPr>
              <w:pStyle w:val="af5"/>
            </w:pPr>
            <w:r w:rsidRPr="00EA2225">
              <w:t>KPP</w:t>
            </w:r>
          </w:p>
        </w:tc>
        <w:tc>
          <w:tcPr>
            <w:tcW w:w="1947" w:type="pct"/>
          </w:tcPr>
          <w:p w14:paraId="3277D818" w14:textId="77777777" w:rsidR="005A7B8E" w:rsidRPr="00A62028" w:rsidRDefault="005A7B8E" w:rsidP="006E7161">
            <w:pPr>
              <w:pStyle w:val="af5"/>
            </w:pPr>
            <w:r w:rsidRPr="00A62028">
              <w:t>КПП</w:t>
            </w:r>
          </w:p>
        </w:tc>
        <w:tc>
          <w:tcPr>
            <w:tcW w:w="2178" w:type="pct"/>
          </w:tcPr>
          <w:p w14:paraId="3AA9D62E" w14:textId="77777777" w:rsidR="005A7B8E" w:rsidRPr="00720B6E" w:rsidRDefault="005A7B8E" w:rsidP="006E7161">
            <w:pPr>
              <w:pStyle w:val="af5"/>
            </w:pPr>
            <w:r>
              <w:t>Реквизит «КПП»</w:t>
            </w:r>
          </w:p>
        </w:tc>
      </w:tr>
      <w:tr w:rsidR="005A7B8E" w:rsidRPr="00720B6E" w14:paraId="447608D7" w14:textId="77777777" w:rsidTr="006E7161">
        <w:tc>
          <w:tcPr>
            <w:tcW w:w="875" w:type="pct"/>
          </w:tcPr>
          <w:p w14:paraId="7849C7E3" w14:textId="77777777" w:rsidR="005A7B8E" w:rsidRPr="00EA2225" w:rsidRDefault="005A7B8E" w:rsidP="006E7161">
            <w:pPr>
              <w:pStyle w:val="af5"/>
            </w:pPr>
            <w:r w:rsidRPr="00EA2225">
              <w:t>NAME</w:t>
            </w:r>
          </w:p>
        </w:tc>
        <w:tc>
          <w:tcPr>
            <w:tcW w:w="1947" w:type="pct"/>
          </w:tcPr>
          <w:p w14:paraId="4186513E" w14:textId="77777777" w:rsidR="005A7B8E" w:rsidRPr="00A62028" w:rsidRDefault="005A7B8E" w:rsidP="006E7161">
            <w:pPr>
              <w:pStyle w:val="af5"/>
            </w:pPr>
            <w:r w:rsidRPr="00A62028">
              <w:t>Полное наименование</w:t>
            </w:r>
          </w:p>
        </w:tc>
        <w:tc>
          <w:tcPr>
            <w:tcW w:w="2178" w:type="pct"/>
          </w:tcPr>
          <w:p w14:paraId="58E78213" w14:textId="77777777" w:rsidR="005A7B8E" w:rsidRPr="00720B6E" w:rsidRDefault="005A7B8E" w:rsidP="006E7161">
            <w:pPr>
              <w:pStyle w:val="af5"/>
            </w:pPr>
            <w:r>
              <w:t>Реквизит «Наименование полное»</w:t>
            </w:r>
          </w:p>
        </w:tc>
      </w:tr>
      <w:tr w:rsidR="005A7B8E" w:rsidRPr="00720B6E" w14:paraId="73368330" w14:textId="77777777" w:rsidTr="006E7161">
        <w:tc>
          <w:tcPr>
            <w:tcW w:w="875" w:type="pct"/>
          </w:tcPr>
          <w:p w14:paraId="7F3DF632" w14:textId="77777777" w:rsidR="005A7B8E" w:rsidRPr="00EA2225" w:rsidRDefault="005A7B8E" w:rsidP="006E7161">
            <w:pPr>
              <w:pStyle w:val="af5"/>
            </w:pPr>
            <w:r w:rsidRPr="00EA2225">
              <w:t>OKTMO_BUDJ</w:t>
            </w:r>
          </w:p>
        </w:tc>
        <w:tc>
          <w:tcPr>
            <w:tcW w:w="1947" w:type="pct"/>
          </w:tcPr>
          <w:p w14:paraId="071AD10E" w14:textId="77777777" w:rsidR="005A7B8E" w:rsidRPr="00A62028" w:rsidRDefault="005A7B8E" w:rsidP="006E7161">
            <w:pPr>
              <w:pStyle w:val="af5"/>
            </w:pPr>
            <w:r w:rsidRPr="00A62028">
              <w:t>ОКТМО бюджета</w:t>
            </w:r>
          </w:p>
        </w:tc>
        <w:tc>
          <w:tcPr>
            <w:tcW w:w="2178" w:type="pct"/>
          </w:tcPr>
          <w:p w14:paraId="2AD2C75A" w14:textId="77777777" w:rsidR="005A7B8E" w:rsidRPr="00720B6E" w:rsidRDefault="005A7B8E" w:rsidP="006E7161">
            <w:pPr>
              <w:pStyle w:val="af5"/>
            </w:pPr>
            <w:r>
              <w:t>Реквизит «Бюджет» – реквизит «ОКТМО»</w:t>
            </w:r>
          </w:p>
        </w:tc>
      </w:tr>
      <w:tr w:rsidR="005A7B8E" w:rsidRPr="00720B6E" w14:paraId="6A5DFFFE" w14:textId="77777777" w:rsidTr="006E7161">
        <w:tc>
          <w:tcPr>
            <w:tcW w:w="875" w:type="pct"/>
          </w:tcPr>
          <w:p w14:paraId="0D53AAD2" w14:textId="77777777" w:rsidR="005A7B8E" w:rsidRPr="00EA2225" w:rsidRDefault="005A7B8E" w:rsidP="006E7161">
            <w:pPr>
              <w:pStyle w:val="af5"/>
            </w:pPr>
            <w:r w:rsidRPr="00EA2225">
              <w:t>PER_POLN</w:t>
            </w:r>
          </w:p>
        </w:tc>
        <w:tc>
          <w:tcPr>
            <w:tcW w:w="1947" w:type="pct"/>
          </w:tcPr>
          <w:p w14:paraId="5DCD00CC" w14:textId="77777777" w:rsidR="005A7B8E" w:rsidRPr="00A62028" w:rsidRDefault="005A7B8E" w:rsidP="006E7161">
            <w:pPr>
              <w:pStyle w:val="af5"/>
            </w:pPr>
            <w:r w:rsidRPr="00A62028">
              <w:t>Признак переданных полномочий</w:t>
            </w:r>
          </w:p>
        </w:tc>
        <w:tc>
          <w:tcPr>
            <w:tcW w:w="2178" w:type="pct"/>
          </w:tcPr>
          <w:p w14:paraId="1CA46907" w14:textId="77777777" w:rsidR="005A7B8E" w:rsidRPr="00720B6E" w:rsidRDefault="005A7B8E" w:rsidP="006E7161">
            <w:pPr>
              <w:pStyle w:val="af5"/>
            </w:pPr>
            <w:r>
              <w:t>Флажок «Учет переданных полномочий»</w:t>
            </w:r>
          </w:p>
        </w:tc>
      </w:tr>
      <w:tr w:rsidR="005A7B8E" w:rsidRPr="00720B6E" w14:paraId="2B70279F" w14:textId="77777777" w:rsidTr="006E7161">
        <w:tc>
          <w:tcPr>
            <w:tcW w:w="875" w:type="pct"/>
          </w:tcPr>
          <w:p w14:paraId="333293EF" w14:textId="77777777" w:rsidR="005A7B8E" w:rsidRPr="00EA2225" w:rsidRDefault="005A7B8E" w:rsidP="006E7161">
            <w:pPr>
              <w:pStyle w:val="af5"/>
            </w:pPr>
            <w:r w:rsidRPr="00EA2225">
              <w:t>RBS</w:t>
            </w:r>
          </w:p>
        </w:tc>
        <w:tc>
          <w:tcPr>
            <w:tcW w:w="1947" w:type="pct"/>
          </w:tcPr>
          <w:p w14:paraId="3661F770" w14:textId="77777777" w:rsidR="005A7B8E" w:rsidRPr="00A62028" w:rsidRDefault="005A7B8E" w:rsidP="006E7161">
            <w:pPr>
              <w:pStyle w:val="af5"/>
            </w:pPr>
            <w:r w:rsidRPr="00A62028">
              <w:t>Признак того, что организация является РБС</w:t>
            </w:r>
          </w:p>
        </w:tc>
        <w:tc>
          <w:tcPr>
            <w:tcW w:w="2178" w:type="pct"/>
          </w:tcPr>
          <w:p w14:paraId="675E65B1" w14:textId="77777777" w:rsidR="005A7B8E" w:rsidRPr="00720B6E" w:rsidRDefault="005A7B8E" w:rsidP="006E7161">
            <w:pPr>
              <w:pStyle w:val="af5"/>
            </w:pPr>
            <w:r>
              <w:t>Учетная политика – флажок «Полномочия распорядителя бюджетных средств»</w:t>
            </w:r>
          </w:p>
        </w:tc>
      </w:tr>
      <w:tr w:rsidR="005A7B8E" w:rsidRPr="00720B6E" w14:paraId="08B42BCA" w14:textId="77777777" w:rsidTr="006E7161">
        <w:tc>
          <w:tcPr>
            <w:tcW w:w="875" w:type="pct"/>
          </w:tcPr>
          <w:p w14:paraId="08ACBCF5" w14:textId="77777777" w:rsidR="005A7B8E" w:rsidRPr="00EA2225" w:rsidRDefault="005A7B8E" w:rsidP="006E7161">
            <w:pPr>
              <w:pStyle w:val="af5"/>
            </w:pPr>
            <w:r w:rsidRPr="00EA2225">
              <w:t>VID_PLAN_SCHET</w:t>
            </w:r>
          </w:p>
        </w:tc>
        <w:tc>
          <w:tcPr>
            <w:tcW w:w="1947" w:type="pct"/>
          </w:tcPr>
          <w:p w14:paraId="65D9AD56" w14:textId="77777777" w:rsidR="005A7B8E" w:rsidRPr="00A62028" w:rsidRDefault="005A7B8E" w:rsidP="006E7161">
            <w:pPr>
              <w:pStyle w:val="af5"/>
            </w:pPr>
            <w:r w:rsidRPr="00A62028">
              <w:t>Вид плана счетов</w:t>
            </w:r>
          </w:p>
        </w:tc>
        <w:tc>
          <w:tcPr>
            <w:tcW w:w="2178" w:type="pct"/>
          </w:tcPr>
          <w:p w14:paraId="6ADBAE22" w14:textId="77777777" w:rsidR="005A7B8E" w:rsidRPr="00720B6E" w:rsidRDefault="005A7B8E" w:rsidP="006E7161">
            <w:pPr>
              <w:pStyle w:val="af5"/>
            </w:pPr>
            <w:r>
              <w:t>Учетная политика – реквизит «Структура РПС» – реквизит «Тип плана счетов»</w:t>
            </w:r>
          </w:p>
        </w:tc>
      </w:tr>
    </w:tbl>
    <w:p w14:paraId="0300AB58" w14:textId="77777777" w:rsidR="005A7B8E" w:rsidRDefault="005A7B8E" w:rsidP="005A7B8E">
      <w:pPr>
        <w:pStyle w:val="21"/>
      </w:pPr>
      <w:bookmarkStart w:id="196" w:name="_Toc201006330"/>
      <w:bookmarkStart w:id="197" w:name="_Toc201155526"/>
      <w:r>
        <w:t>Аналитика «OS» – «Основное средство»</w:t>
      </w:r>
      <w:bookmarkEnd w:id="196"/>
      <w:bookmarkEnd w:id="197"/>
    </w:p>
    <w:p w14:paraId="4BBA02F8" w14:textId="70205430" w:rsidR="005A7B8E" w:rsidRDefault="005A7B8E" w:rsidP="005A7B8E">
      <w:pPr>
        <w:pStyle w:val="a2"/>
      </w:pPr>
      <w:r>
        <w:t>Составная аналитика. Данные формируются на основании справочника «Основные средства»</w:t>
      </w:r>
      <w:r w:rsidR="0046767A" w:rsidRPr="00B11FEF">
        <w:t xml:space="preserve"> </w:t>
      </w:r>
      <w:r w:rsidR="0046767A">
        <w:t>и справочника «Инвентарные номера»</w:t>
      </w:r>
      <w:r>
        <w:t>.</w:t>
      </w:r>
    </w:p>
    <w:p w14:paraId="3A10C02F" w14:textId="2B3C9950" w:rsidR="005A7B8E" w:rsidRPr="00720B6E" w:rsidRDefault="005A7B8E" w:rsidP="005A7B8E">
      <w:pPr>
        <w:pStyle w:val="affa"/>
      </w:pPr>
      <w:bookmarkStart w:id="198" w:name="_Ref190119355"/>
      <w:bookmarkStart w:id="199" w:name="_Toc193358010"/>
      <w:bookmarkStart w:id="200" w:name="_Toc201155595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28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01" w:name="_Hlk200968756"/>
      <w:r w:rsidRPr="00720B6E">
        <w:t>OS</w:t>
      </w:r>
      <w:bookmarkEnd w:id="198"/>
      <w:bookmarkEnd w:id="199"/>
      <w:bookmarkEnd w:id="200"/>
      <w:bookmarkEnd w:id="201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57"/>
        <w:gridCol w:w="4202"/>
        <w:gridCol w:w="7501"/>
      </w:tblGrid>
      <w:tr w:rsidR="005A7B8E" w:rsidRPr="00720B6E" w14:paraId="1D27F324" w14:textId="77777777" w:rsidTr="006E7161">
        <w:trPr>
          <w:tblHeader/>
        </w:trPr>
        <w:tc>
          <w:tcPr>
            <w:tcW w:w="981" w:type="pct"/>
            <w:shd w:val="clear" w:color="auto" w:fill="D9D9D9" w:themeFill="background1" w:themeFillShade="D9"/>
            <w:vAlign w:val="center"/>
          </w:tcPr>
          <w:p w14:paraId="2FA99E9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443" w:type="pct"/>
            <w:shd w:val="clear" w:color="auto" w:fill="D9D9D9" w:themeFill="background1" w:themeFillShade="D9"/>
            <w:vAlign w:val="center"/>
          </w:tcPr>
          <w:p w14:paraId="1937018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576" w:type="pct"/>
            <w:shd w:val="clear" w:color="auto" w:fill="D9D9D9" w:themeFill="background1" w:themeFillShade="D9"/>
          </w:tcPr>
          <w:p w14:paraId="6E430BC8" w14:textId="666FE05B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6A9A2D0F" w14:textId="77777777" w:rsidTr="006E7161">
        <w:tc>
          <w:tcPr>
            <w:tcW w:w="981" w:type="pct"/>
          </w:tcPr>
          <w:p w14:paraId="20A76CB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AMORT_GR</w:t>
            </w:r>
          </w:p>
        </w:tc>
        <w:tc>
          <w:tcPr>
            <w:tcW w:w="1443" w:type="pct"/>
          </w:tcPr>
          <w:p w14:paraId="5203857F" w14:textId="77777777" w:rsidR="005A7B8E" w:rsidRPr="00720B6E" w:rsidRDefault="005A7B8E" w:rsidP="006E7161">
            <w:pPr>
              <w:pStyle w:val="af5"/>
            </w:pPr>
            <w:r w:rsidRPr="00720B6E">
              <w:t>Амортизационная группа</w:t>
            </w:r>
          </w:p>
        </w:tc>
        <w:tc>
          <w:tcPr>
            <w:tcW w:w="2576" w:type="pct"/>
          </w:tcPr>
          <w:p w14:paraId="6C25361F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Амортизационная группа</w:t>
            </w:r>
            <w:r>
              <w:t>»</w:t>
            </w:r>
          </w:p>
        </w:tc>
      </w:tr>
      <w:tr w:rsidR="005A7B8E" w:rsidRPr="00720B6E" w14:paraId="4DEEB885" w14:textId="77777777" w:rsidTr="006E7161">
        <w:tc>
          <w:tcPr>
            <w:tcW w:w="981" w:type="pct"/>
            <w:shd w:val="clear" w:color="auto" w:fill="auto"/>
          </w:tcPr>
          <w:p w14:paraId="37BF849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DATA_EKSP</w:t>
            </w:r>
          </w:p>
        </w:tc>
        <w:tc>
          <w:tcPr>
            <w:tcW w:w="1443" w:type="pct"/>
            <w:shd w:val="clear" w:color="auto" w:fill="auto"/>
          </w:tcPr>
          <w:p w14:paraId="494DB300" w14:textId="77777777" w:rsidR="005A7B8E" w:rsidRPr="00720B6E" w:rsidRDefault="005A7B8E" w:rsidP="006E7161">
            <w:pPr>
              <w:pStyle w:val="af5"/>
            </w:pPr>
            <w:r w:rsidRPr="00720B6E">
              <w:t>Дата ввода в эксплуатацию</w:t>
            </w:r>
          </w:p>
        </w:tc>
        <w:tc>
          <w:tcPr>
            <w:tcW w:w="2576" w:type="pct"/>
            <w:shd w:val="clear" w:color="auto" w:fill="auto"/>
          </w:tcPr>
          <w:p w14:paraId="44D8D84C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ввода в эксплуатацию</w:t>
            </w:r>
            <w:r>
              <w:t>»</w:t>
            </w:r>
          </w:p>
        </w:tc>
      </w:tr>
      <w:tr w:rsidR="005A7B8E" w:rsidRPr="00720B6E" w14:paraId="0ADA34B8" w14:textId="77777777" w:rsidTr="006E7161">
        <w:tc>
          <w:tcPr>
            <w:tcW w:w="981" w:type="pct"/>
            <w:shd w:val="clear" w:color="auto" w:fill="auto"/>
          </w:tcPr>
          <w:p w14:paraId="5A29A92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DATA_VYP</w:t>
            </w:r>
          </w:p>
        </w:tc>
        <w:tc>
          <w:tcPr>
            <w:tcW w:w="1443" w:type="pct"/>
            <w:shd w:val="clear" w:color="auto" w:fill="auto"/>
          </w:tcPr>
          <w:p w14:paraId="0B4AE0B0" w14:textId="77777777" w:rsidR="005A7B8E" w:rsidRPr="00720B6E" w:rsidRDefault="005A7B8E" w:rsidP="006E7161">
            <w:pPr>
              <w:pStyle w:val="af5"/>
            </w:pPr>
            <w:r w:rsidRPr="00720B6E">
              <w:t>Дата выпуска (изготовления)</w:t>
            </w:r>
          </w:p>
        </w:tc>
        <w:tc>
          <w:tcPr>
            <w:tcW w:w="2576" w:type="pct"/>
            <w:shd w:val="clear" w:color="auto" w:fill="auto"/>
          </w:tcPr>
          <w:p w14:paraId="529A7729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выпуска (изготовления)</w:t>
            </w:r>
            <w:r>
              <w:t>»</w:t>
            </w:r>
          </w:p>
        </w:tc>
      </w:tr>
      <w:tr w:rsidR="005A7B8E" w:rsidRPr="00720B6E" w14:paraId="43257733" w14:textId="77777777" w:rsidTr="006E7161">
        <w:tc>
          <w:tcPr>
            <w:tcW w:w="981" w:type="pct"/>
            <w:shd w:val="clear" w:color="auto" w:fill="auto"/>
          </w:tcPr>
          <w:p w14:paraId="70251BA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INV_NOMER</w:t>
            </w:r>
          </w:p>
        </w:tc>
        <w:tc>
          <w:tcPr>
            <w:tcW w:w="1443" w:type="pct"/>
            <w:shd w:val="clear" w:color="auto" w:fill="auto"/>
          </w:tcPr>
          <w:p w14:paraId="5AA1F6CF" w14:textId="77777777" w:rsidR="005A7B8E" w:rsidRPr="00720B6E" w:rsidRDefault="005A7B8E" w:rsidP="006E7161">
            <w:pPr>
              <w:pStyle w:val="af5"/>
            </w:pPr>
            <w:r w:rsidRPr="00720B6E">
              <w:t>Инвентарный номер</w:t>
            </w:r>
          </w:p>
        </w:tc>
        <w:tc>
          <w:tcPr>
            <w:tcW w:w="2576" w:type="pct"/>
            <w:shd w:val="clear" w:color="auto" w:fill="auto"/>
          </w:tcPr>
          <w:p w14:paraId="12863ED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Инвентарный номер</w:t>
            </w:r>
            <w:r>
              <w:t>»</w:t>
            </w:r>
          </w:p>
        </w:tc>
      </w:tr>
      <w:tr w:rsidR="005A7B8E" w:rsidRPr="00720B6E" w14:paraId="68D81504" w14:textId="77777777" w:rsidTr="006E7161">
        <w:tc>
          <w:tcPr>
            <w:tcW w:w="981" w:type="pct"/>
          </w:tcPr>
          <w:p w14:paraId="0F5AC9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443" w:type="pct"/>
          </w:tcPr>
          <w:p w14:paraId="28E1C1AA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ОС</w:t>
            </w:r>
          </w:p>
        </w:tc>
        <w:tc>
          <w:tcPr>
            <w:tcW w:w="2576" w:type="pct"/>
          </w:tcPr>
          <w:p w14:paraId="77CF5AB7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7209DE72" w14:textId="77777777" w:rsidTr="006E7161">
        <w:tc>
          <w:tcPr>
            <w:tcW w:w="981" w:type="pct"/>
            <w:shd w:val="clear" w:color="auto" w:fill="auto"/>
          </w:tcPr>
          <w:p w14:paraId="44AB221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NUM_INOY</w:t>
            </w:r>
          </w:p>
        </w:tc>
        <w:tc>
          <w:tcPr>
            <w:tcW w:w="1443" w:type="pct"/>
            <w:shd w:val="clear" w:color="auto" w:fill="auto"/>
          </w:tcPr>
          <w:p w14:paraId="74473B1E" w14:textId="77777777" w:rsidR="005A7B8E" w:rsidRPr="00720B6E" w:rsidRDefault="005A7B8E" w:rsidP="006E7161">
            <w:pPr>
              <w:pStyle w:val="af5"/>
            </w:pPr>
            <w:r w:rsidRPr="00720B6E">
              <w:t>Иной номер</w:t>
            </w:r>
          </w:p>
        </w:tc>
        <w:tc>
          <w:tcPr>
            <w:tcW w:w="2576" w:type="pct"/>
            <w:shd w:val="clear" w:color="auto" w:fill="auto"/>
          </w:tcPr>
          <w:p w14:paraId="6BB3F6A4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Иной номер</w:t>
            </w:r>
            <w:r>
              <w:t>»</w:t>
            </w:r>
          </w:p>
        </w:tc>
      </w:tr>
      <w:tr w:rsidR="005A7B8E" w:rsidRPr="00720B6E" w14:paraId="5B36B7BE" w14:textId="77777777" w:rsidTr="006E7161">
        <w:tc>
          <w:tcPr>
            <w:tcW w:w="981" w:type="pct"/>
          </w:tcPr>
          <w:p w14:paraId="7FA7B8C4" w14:textId="77777777" w:rsidR="005A7B8E" w:rsidRPr="00720B6E" w:rsidRDefault="005A7B8E" w:rsidP="006E7161">
            <w:pPr>
              <w:pStyle w:val="af5"/>
            </w:pPr>
            <w:r w:rsidRPr="00720B6E">
              <w:t>NUM_KADASTR</w:t>
            </w:r>
          </w:p>
        </w:tc>
        <w:tc>
          <w:tcPr>
            <w:tcW w:w="1443" w:type="pct"/>
          </w:tcPr>
          <w:p w14:paraId="6068330F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2576" w:type="pct"/>
          </w:tcPr>
          <w:p w14:paraId="187BAA08" w14:textId="77777777" w:rsidR="005A7B8E" w:rsidRPr="00720B6E" w:rsidRDefault="005A7B8E" w:rsidP="006E7161">
            <w:pPr>
              <w:pStyle w:val="af5"/>
            </w:pPr>
            <w:r>
              <w:t>Реквизит «Кадастровый номер»</w:t>
            </w:r>
          </w:p>
        </w:tc>
      </w:tr>
      <w:tr w:rsidR="005A7B8E" w:rsidRPr="00720B6E" w14:paraId="51BFAB59" w14:textId="77777777" w:rsidTr="006E7161">
        <w:tc>
          <w:tcPr>
            <w:tcW w:w="981" w:type="pct"/>
            <w:shd w:val="clear" w:color="auto" w:fill="auto"/>
          </w:tcPr>
          <w:p w14:paraId="5D33CEC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1443" w:type="pct"/>
            <w:shd w:val="clear" w:color="auto" w:fill="auto"/>
          </w:tcPr>
          <w:p w14:paraId="278FE768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2576" w:type="pct"/>
            <w:shd w:val="clear" w:color="auto" w:fill="auto"/>
          </w:tcPr>
          <w:p w14:paraId="56AD4F15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  <w:tr w:rsidR="005A7B8E" w:rsidRPr="00720B6E" w14:paraId="53F35E9C" w14:textId="77777777" w:rsidTr="006E7161">
        <w:tc>
          <w:tcPr>
            <w:tcW w:w="981" w:type="pct"/>
            <w:shd w:val="clear" w:color="auto" w:fill="auto"/>
          </w:tcPr>
          <w:p w14:paraId="411D638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NUM_ZAVOD</w:t>
            </w:r>
          </w:p>
        </w:tc>
        <w:tc>
          <w:tcPr>
            <w:tcW w:w="1443" w:type="pct"/>
            <w:shd w:val="clear" w:color="auto" w:fill="auto"/>
          </w:tcPr>
          <w:p w14:paraId="1F80F97B" w14:textId="77777777" w:rsidR="005A7B8E" w:rsidRPr="00720B6E" w:rsidRDefault="005A7B8E" w:rsidP="006E7161">
            <w:pPr>
              <w:pStyle w:val="af5"/>
            </w:pPr>
            <w:r w:rsidRPr="00720B6E">
              <w:t>Заводской номер</w:t>
            </w:r>
          </w:p>
        </w:tc>
        <w:tc>
          <w:tcPr>
            <w:tcW w:w="2576" w:type="pct"/>
            <w:shd w:val="clear" w:color="auto" w:fill="auto"/>
          </w:tcPr>
          <w:p w14:paraId="31EFB4AF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Заводской номер</w:t>
            </w:r>
            <w:r>
              <w:t>»</w:t>
            </w:r>
          </w:p>
        </w:tc>
      </w:tr>
      <w:tr w:rsidR="005A7B8E" w:rsidRPr="00720B6E" w14:paraId="1F6DFB1A" w14:textId="77777777" w:rsidTr="006E7161">
        <w:tc>
          <w:tcPr>
            <w:tcW w:w="981" w:type="pct"/>
          </w:tcPr>
          <w:p w14:paraId="3A8179F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OKOF</w:t>
            </w:r>
          </w:p>
        </w:tc>
        <w:tc>
          <w:tcPr>
            <w:tcW w:w="1443" w:type="pct"/>
          </w:tcPr>
          <w:p w14:paraId="1431A74B" w14:textId="77777777" w:rsidR="005A7B8E" w:rsidRPr="00720B6E" w:rsidRDefault="005A7B8E" w:rsidP="006E7161">
            <w:pPr>
              <w:pStyle w:val="af5"/>
            </w:pPr>
            <w:r w:rsidRPr="00720B6E">
              <w:t xml:space="preserve">Код по </w:t>
            </w:r>
            <w:proofErr w:type="gramStart"/>
            <w:r w:rsidRPr="00720B6E">
              <w:t>ОКОФ  ОК</w:t>
            </w:r>
            <w:proofErr w:type="gramEnd"/>
            <w:r w:rsidRPr="00720B6E">
              <w:t xml:space="preserve"> 013-2014 (СНС 2008)</w:t>
            </w:r>
          </w:p>
        </w:tc>
        <w:tc>
          <w:tcPr>
            <w:tcW w:w="2576" w:type="pct"/>
          </w:tcPr>
          <w:p w14:paraId="4FEBAD8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Код по ОКОФ</w:t>
            </w:r>
            <w:r>
              <w:t>»</w:t>
            </w:r>
          </w:p>
        </w:tc>
      </w:tr>
      <w:tr w:rsidR="005A7B8E" w:rsidRPr="00720B6E" w14:paraId="00A72F03" w14:textId="77777777" w:rsidTr="006E7161">
        <w:tc>
          <w:tcPr>
            <w:tcW w:w="981" w:type="pct"/>
          </w:tcPr>
          <w:p w14:paraId="5946D81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OS_OBREMENENIE</w:t>
            </w:r>
          </w:p>
        </w:tc>
        <w:tc>
          <w:tcPr>
            <w:tcW w:w="1443" w:type="pct"/>
          </w:tcPr>
          <w:p w14:paraId="0DDD5E7A" w14:textId="77777777" w:rsidR="005A7B8E" w:rsidRPr="00720B6E" w:rsidRDefault="005A7B8E" w:rsidP="006E7161">
            <w:pPr>
              <w:pStyle w:val="af5"/>
            </w:pPr>
            <w:r w:rsidRPr="00720B6E">
              <w:t>Информация об обременении</w:t>
            </w:r>
          </w:p>
        </w:tc>
        <w:tc>
          <w:tcPr>
            <w:tcW w:w="2576" w:type="pct"/>
          </w:tcPr>
          <w:p w14:paraId="007E198F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– табличная часть «Обременения»</w:t>
            </w:r>
          </w:p>
        </w:tc>
      </w:tr>
      <w:tr w:rsidR="005A7B8E" w:rsidRPr="00720B6E" w14:paraId="3770550A" w14:textId="77777777" w:rsidTr="006E7161">
        <w:tc>
          <w:tcPr>
            <w:tcW w:w="981" w:type="pct"/>
          </w:tcPr>
          <w:p w14:paraId="28C3321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OS_PRAVOOBLADANIE</w:t>
            </w:r>
          </w:p>
        </w:tc>
        <w:tc>
          <w:tcPr>
            <w:tcW w:w="1443" w:type="pct"/>
          </w:tcPr>
          <w:p w14:paraId="6364D9C7" w14:textId="77777777" w:rsidR="005A7B8E" w:rsidRPr="00720B6E" w:rsidRDefault="005A7B8E" w:rsidP="006E7161">
            <w:pPr>
              <w:pStyle w:val="af5"/>
            </w:pPr>
            <w:r w:rsidRPr="00720B6E">
              <w:t xml:space="preserve">Информация о документе, устанавливающем </w:t>
            </w:r>
            <w:proofErr w:type="spellStart"/>
            <w:r w:rsidRPr="00720B6E">
              <w:t>правообладание</w:t>
            </w:r>
            <w:proofErr w:type="spellEnd"/>
          </w:p>
        </w:tc>
        <w:tc>
          <w:tcPr>
            <w:tcW w:w="2576" w:type="pct"/>
          </w:tcPr>
          <w:p w14:paraId="2F0394CD" w14:textId="77777777" w:rsidR="005A7B8E" w:rsidRPr="00720B6E" w:rsidRDefault="005A7B8E" w:rsidP="006E7161">
            <w:pPr>
              <w:pStyle w:val="af5"/>
            </w:pPr>
            <w:r>
              <w:t>Табличная часть «</w:t>
            </w:r>
            <w:proofErr w:type="spellStart"/>
            <w:r>
              <w:t>Правообладания</w:t>
            </w:r>
            <w:proofErr w:type="spellEnd"/>
            <w:r>
              <w:t>»</w:t>
            </w:r>
          </w:p>
        </w:tc>
      </w:tr>
      <w:tr w:rsidR="005A7B8E" w:rsidRPr="00720B6E" w14:paraId="1716A8D1" w14:textId="77777777" w:rsidTr="006E7161">
        <w:tc>
          <w:tcPr>
            <w:tcW w:w="981" w:type="pct"/>
          </w:tcPr>
          <w:p w14:paraId="6B7B2EE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SPOSOB_AMORT</w:t>
            </w:r>
          </w:p>
        </w:tc>
        <w:tc>
          <w:tcPr>
            <w:tcW w:w="1443" w:type="pct"/>
          </w:tcPr>
          <w:p w14:paraId="6FC4598B" w14:textId="77777777" w:rsidR="005A7B8E" w:rsidRPr="00720B6E" w:rsidRDefault="005A7B8E" w:rsidP="006E7161">
            <w:pPr>
              <w:pStyle w:val="af5"/>
            </w:pPr>
            <w:r w:rsidRPr="00720B6E">
              <w:t>Способ начисления амортизации</w:t>
            </w:r>
          </w:p>
        </w:tc>
        <w:tc>
          <w:tcPr>
            <w:tcW w:w="2576" w:type="pct"/>
          </w:tcPr>
          <w:p w14:paraId="5AAC17B7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Способ начисления амортизации</w:t>
            </w:r>
          </w:p>
        </w:tc>
      </w:tr>
      <w:tr w:rsidR="005A7B8E" w:rsidRPr="00720B6E" w14:paraId="2ECA218B" w14:textId="77777777" w:rsidTr="006E7161">
        <w:tc>
          <w:tcPr>
            <w:tcW w:w="981" w:type="pct"/>
          </w:tcPr>
          <w:p w14:paraId="5B570B8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SQUARE</w:t>
            </w:r>
          </w:p>
        </w:tc>
        <w:tc>
          <w:tcPr>
            <w:tcW w:w="1443" w:type="pct"/>
          </w:tcPr>
          <w:p w14:paraId="35621D53" w14:textId="77777777" w:rsidR="005A7B8E" w:rsidRPr="00720B6E" w:rsidRDefault="005A7B8E" w:rsidP="006E7161">
            <w:pPr>
              <w:pStyle w:val="af5"/>
            </w:pPr>
            <w:r w:rsidRPr="00720B6E">
              <w:t>Общая площадь</w:t>
            </w:r>
          </w:p>
        </w:tc>
        <w:tc>
          <w:tcPr>
            <w:tcW w:w="2576" w:type="pct"/>
          </w:tcPr>
          <w:p w14:paraId="100BC67B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«Общая площадь»</w:t>
            </w:r>
          </w:p>
        </w:tc>
      </w:tr>
      <w:tr w:rsidR="005A7B8E" w:rsidRPr="00720B6E" w14:paraId="132F2CC8" w14:textId="77777777" w:rsidTr="006E7161">
        <w:tc>
          <w:tcPr>
            <w:tcW w:w="981" w:type="pct"/>
          </w:tcPr>
          <w:p w14:paraId="1B75A89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SROK</w:t>
            </w:r>
          </w:p>
        </w:tc>
        <w:tc>
          <w:tcPr>
            <w:tcW w:w="1443" w:type="pct"/>
          </w:tcPr>
          <w:p w14:paraId="0BD078B4" w14:textId="77777777" w:rsidR="005A7B8E" w:rsidRPr="00720B6E" w:rsidRDefault="005A7B8E" w:rsidP="006E7161">
            <w:pPr>
              <w:pStyle w:val="af5"/>
            </w:pPr>
            <w:r w:rsidRPr="00720B6E">
              <w:t>Срок полезного использования, мес.</w:t>
            </w:r>
          </w:p>
        </w:tc>
        <w:tc>
          <w:tcPr>
            <w:tcW w:w="2576" w:type="pct"/>
          </w:tcPr>
          <w:p w14:paraId="57B34371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Срок полезного использования</w:t>
            </w:r>
            <w:r>
              <w:t>»</w:t>
            </w:r>
          </w:p>
        </w:tc>
      </w:tr>
    </w:tbl>
    <w:p w14:paraId="13D5A942" w14:textId="77777777" w:rsidR="005A7B8E" w:rsidRPr="00510698" w:rsidRDefault="005A7B8E" w:rsidP="005A7B8E">
      <w:pPr>
        <w:pStyle w:val="21"/>
      </w:pPr>
      <w:bookmarkStart w:id="202" w:name="_Toc201006331"/>
      <w:bookmarkStart w:id="203" w:name="_Toc201155527"/>
      <w:r>
        <w:t>Аналитика</w:t>
      </w:r>
      <w:r w:rsidRPr="00510698">
        <w:t xml:space="preserve"> «</w:t>
      </w:r>
      <w:r>
        <w:rPr>
          <w:lang w:val="en-US"/>
        </w:rPr>
        <w:t>OS</w:t>
      </w:r>
      <w:r w:rsidRPr="00510698">
        <w:t>_</w:t>
      </w:r>
      <w:r>
        <w:rPr>
          <w:lang w:val="en-US"/>
        </w:rPr>
        <w:t>NMA</w:t>
      </w:r>
      <w:r w:rsidRPr="00510698">
        <w:t>_</w:t>
      </w:r>
      <w:r>
        <w:rPr>
          <w:lang w:val="en-US"/>
        </w:rPr>
        <w:t>NPA</w:t>
      </w:r>
      <w:r w:rsidRPr="00510698">
        <w:t>_</w:t>
      </w:r>
      <w:r>
        <w:rPr>
          <w:lang w:val="en-US"/>
        </w:rPr>
        <w:t>ARENDA</w:t>
      </w:r>
      <w:r w:rsidRPr="00510698">
        <w:t>» – «</w:t>
      </w:r>
      <w:r>
        <w:t>Объект прав пользования</w:t>
      </w:r>
      <w:r w:rsidRPr="00510698">
        <w:t>»</w:t>
      </w:r>
      <w:bookmarkEnd w:id="202"/>
      <w:bookmarkEnd w:id="203"/>
    </w:p>
    <w:p w14:paraId="06CB1016" w14:textId="77777777" w:rsidR="005A7B8E" w:rsidRDefault="005A7B8E" w:rsidP="005A7B8E">
      <w:pPr>
        <w:pStyle w:val="a2"/>
      </w:pPr>
      <w:r>
        <w:t>Составная аналитика. Данные формируются на основании</w:t>
      </w:r>
      <w:r w:rsidRPr="002E7198">
        <w:t xml:space="preserve"> </w:t>
      </w:r>
      <w:r>
        <w:t>справочника «Основные средства».</w:t>
      </w:r>
    </w:p>
    <w:p w14:paraId="3734DDEE" w14:textId="38F50D84" w:rsidR="005A7B8E" w:rsidRPr="00D82F36" w:rsidRDefault="005A7B8E" w:rsidP="005A7B8E">
      <w:pPr>
        <w:pStyle w:val="affa"/>
      </w:pPr>
      <w:bookmarkStart w:id="204" w:name="_Ref190119385"/>
      <w:bookmarkStart w:id="205" w:name="_Toc193358011"/>
      <w:bookmarkStart w:id="206" w:name="_Toc201155596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29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07" w:name="_Hlk200968765"/>
      <w:r w:rsidRPr="00720B6E">
        <w:rPr>
          <w:lang w:val="en-US"/>
        </w:rPr>
        <w:t>OS</w:t>
      </w:r>
      <w:r w:rsidRPr="00D82F36">
        <w:t>_</w:t>
      </w:r>
      <w:r w:rsidRPr="00720B6E">
        <w:rPr>
          <w:lang w:val="en-US"/>
        </w:rPr>
        <w:t>NMA</w:t>
      </w:r>
      <w:r w:rsidRPr="00D82F36">
        <w:t>_</w:t>
      </w:r>
      <w:r w:rsidRPr="00720B6E">
        <w:rPr>
          <w:lang w:val="en-US"/>
        </w:rPr>
        <w:t>NPA</w:t>
      </w:r>
      <w:r w:rsidRPr="00D82F36">
        <w:t>_</w:t>
      </w:r>
      <w:r w:rsidRPr="00720B6E">
        <w:rPr>
          <w:lang w:val="en-US"/>
        </w:rPr>
        <w:t>ARENDA</w:t>
      </w:r>
      <w:bookmarkEnd w:id="204"/>
      <w:bookmarkEnd w:id="205"/>
      <w:bookmarkEnd w:id="206"/>
      <w:bookmarkEnd w:id="207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22"/>
        <w:gridCol w:w="5396"/>
        <w:gridCol w:w="6342"/>
      </w:tblGrid>
      <w:tr w:rsidR="005A7B8E" w:rsidRPr="00720B6E" w14:paraId="5C2D6CE2" w14:textId="77777777" w:rsidTr="006E7161">
        <w:trPr>
          <w:tblHeader/>
        </w:trPr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0232C74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53" w:type="pct"/>
            <w:shd w:val="clear" w:color="auto" w:fill="D9D9D9" w:themeFill="background1" w:themeFillShade="D9"/>
            <w:vAlign w:val="center"/>
          </w:tcPr>
          <w:p w14:paraId="7114DEF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178" w:type="pct"/>
            <w:shd w:val="clear" w:color="auto" w:fill="D9D9D9" w:themeFill="background1" w:themeFillShade="D9"/>
          </w:tcPr>
          <w:p w14:paraId="48BB8014" w14:textId="25AE15DD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EF20428" w14:textId="77777777" w:rsidTr="006E7161">
        <w:tc>
          <w:tcPr>
            <w:tcW w:w="969" w:type="pct"/>
          </w:tcPr>
          <w:p w14:paraId="55B7105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853" w:type="pct"/>
          </w:tcPr>
          <w:p w14:paraId="6AFAA535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объекта прав пользования</w:t>
            </w:r>
          </w:p>
        </w:tc>
        <w:tc>
          <w:tcPr>
            <w:tcW w:w="2178" w:type="pct"/>
          </w:tcPr>
          <w:p w14:paraId="2CA0C6A9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08EE9109" w14:textId="77777777" w:rsidTr="006E7161">
        <w:tc>
          <w:tcPr>
            <w:tcW w:w="969" w:type="pct"/>
          </w:tcPr>
          <w:p w14:paraId="1596464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1853" w:type="pct"/>
          </w:tcPr>
          <w:p w14:paraId="4113D4A9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2178" w:type="pct"/>
          </w:tcPr>
          <w:p w14:paraId="30D22552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«Кадастровый номер»</w:t>
            </w:r>
          </w:p>
        </w:tc>
      </w:tr>
    </w:tbl>
    <w:p w14:paraId="433EBC5E" w14:textId="77777777" w:rsidR="005A7B8E" w:rsidRPr="00510698" w:rsidRDefault="005A7B8E" w:rsidP="005A7B8E">
      <w:pPr>
        <w:pStyle w:val="21"/>
      </w:pPr>
      <w:bookmarkStart w:id="208" w:name="_Toc201006332"/>
      <w:bookmarkStart w:id="209" w:name="_Toc201155528"/>
      <w:r>
        <w:lastRenderedPageBreak/>
        <w:t>Аналитика</w:t>
      </w:r>
      <w:r w:rsidRPr="00510698">
        <w:t xml:space="preserve"> «</w:t>
      </w:r>
      <w:r w:rsidRPr="00542FC4">
        <w:rPr>
          <w:lang w:val="en-US"/>
        </w:rPr>
        <w:t>OS</w:t>
      </w:r>
      <w:r w:rsidRPr="00510698">
        <w:t>_</w:t>
      </w:r>
      <w:r w:rsidRPr="00542FC4">
        <w:rPr>
          <w:lang w:val="en-US"/>
        </w:rPr>
        <w:t>NMA</w:t>
      </w:r>
      <w:r w:rsidRPr="00510698">
        <w:t>_</w:t>
      </w:r>
      <w:r w:rsidRPr="00542FC4">
        <w:rPr>
          <w:lang w:val="en-US"/>
        </w:rPr>
        <w:t>NPA</w:t>
      </w:r>
      <w:r w:rsidRPr="00510698">
        <w:t>_</w:t>
      </w:r>
      <w:r w:rsidRPr="00542FC4">
        <w:rPr>
          <w:lang w:val="en-US"/>
        </w:rPr>
        <w:t>KAZNA</w:t>
      </w:r>
      <w:r w:rsidRPr="00510698">
        <w:t>» – «</w:t>
      </w:r>
      <w:r>
        <w:t>Основное средство, НМА, НПА – имущество казны</w:t>
      </w:r>
      <w:r w:rsidRPr="00510698">
        <w:t>»</w:t>
      </w:r>
      <w:bookmarkEnd w:id="208"/>
      <w:bookmarkEnd w:id="209"/>
    </w:p>
    <w:p w14:paraId="58CD4188" w14:textId="77777777" w:rsidR="005A7B8E" w:rsidRDefault="005A7B8E" w:rsidP="005A7B8E">
      <w:pPr>
        <w:pStyle w:val="a2"/>
      </w:pPr>
      <w:r>
        <w:t>Составная аналитика. Данные формируются на основании</w:t>
      </w:r>
      <w:r w:rsidRPr="002E7198">
        <w:t xml:space="preserve"> </w:t>
      </w:r>
      <w:r>
        <w:t>справочника «Основные средства».</w:t>
      </w:r>
    </w:p>
    <w:p w14:paraId="5557E103" w14:textId="39C946F7" w:rsidR="005A7B8E" w:rsidRPr="00720B6E" w:rsidRDefault="005A7B8E" w:rsidP="005A7B8E">
      <w:pPr>
        <w:pStyle w:val="affa"/>
      </w:pPr>
      <w:bookmarkStart w:id="210" w:name="_Ref190119414"/>
      <w:bookmarkStart w:id="211" w:name="_Toc193358012"/>
      <w:bookmarkStart w:id="212" w:name="_Toc201155597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30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13" w:name="_Hlk200968775"/>
      <w:r w:rsidRPr="00720B6E">
        <w:t>OS_NMA_NPA_KAZNA</w:t>
      </w:r>
      <w:bookmarkEnd w:id="210"/>
      <w:bookmarkEnd w:id="211"/>
      <w:bookmarkEnd w:id="212"/>
      <w:bookmarkEnd w:id="213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25"/>
        <w:gridCol w:w="6479"/>
        <w:gridCol w:w="4956"/>
      </w:tblGrid>
      <w:tr w:rsidR="005A7B8E" w:rsidRPr="00720B6E" w14:paraId="3BEFA14E" w14:textId="77777777" w:rsidTr="006E7161">
        <w:trPr>
          <w:tblHeader/>
        </w:trPr>
        <w:tc>
          <w:tcPr>
            <w:tcW w:w="1073" w:type="pct"/>
            <w:shd w:val="clear" w:color="auto" w:fill="D9D9D9" w:themeFill="background1" w:themeFillShade="D9"/>
            <w:vAlign w:val="center"/>
          </w:tcPr>
          <w:p w14:paraId="27600B6E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225" w:type="pct"/>
            <w:shd w:val="clear" w:color="auto" w:fill="D9D9D9" w:themeFill="background1" w:themeFillShade="D9"/>
            <w:vAlign w:val="center"/>
          </w:tcPr>
          <w:p w14:paraId="2AA33E8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702" w:type="pct"/>
            <w:shd w:val="clear" w:color="auto" w:fill="D9D9D9" w:themeFill="background1" w:themeFillShade="D9"/>
          </w:tcPr>
          <w:p w14:paraId="53A3548E" w14:textId="79FFB5F1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A20B222" w14:textId="77777777" w:rsidTr="006E7161">
        <w:tc>
          <w:tcPr>
            <w:tcW w:w="1073" w:type="pct"/>
          </w:tcPr>
          <w:p w14:paraId="730BFF6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225" w:type="pct"/>
          </w:tcPr>
          <w:p w14:paraId="2E512879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ОС, НМА, НПА</w:t>
            </w:r>
          </w:p>
        </w:tc>
        <w:tc>
          <w:tcPr>
            <w:tcW w:w="1702" w:type="pct"/>
          </w:tcPr>
          <w:p w14:paraId="7A8A63B9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64AA8D50" w14:textId="77777777" w:rsidTr="006E7161">
        <w:tc>
          <w:tcPr>
            <w:tcW w:w="1073" w:type="pct"/>
          </w:tcPr>
          <w:p w14:paraId="435E9AF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NUM_EGRN</w:t>
            </w:r>
          </w:p>
        </w:tc>
        <w:tc>
          <w:tcPr>
            <w:tcW w:w="2225" w:type="pct"/>
          </w:tcPr>
          <w:p w14:paraId="1F6CD78B" w14:textId="77777777" w:rsidR="005A7B8E" w:rsidRPr="00720B6E" w:rsidRDefault="005A7B8E" w:rsidP="006E7161">
            <w:pPr>
              <w:pStyle w:val="af5"/>
            </w:pPr>
            <w:r w:rsidRPr="00720B6E">
              <w:t>Регистрационный номер в ЕГРН</w:t>
            </w:r>
          </w:p>
        </w:tc>
        <w:tc>
          <w:tcPr>
            <w:tcW w:w="1702" w:type="pct"/>
          </w:tcPr>
          <w:p w14:paraId="2D95BE19" w14:textId="77777777" w:rsidR="005A7B8E" w:rsidRPr="00720B6E" w:rsidRDefault="005A7B8E" w:rsidP="006E7161">
            <w:pPr>
              <w:pStyle w:val="af5"/>
            </w:pPr>
            <w:r>
              <w:t>Не используется</w:t>
            </w:r>
          </w:p>
        </w:tc>
      </w:tr>
      <w:tr w:rsidR="005A7B8E" w:rsidRPr="00720B6E" w14:paraId="53710D65" w14:textId="77777777" w:rsidTr="006E7161">
        <w:tc>
          <w:tcPr>
            <w:tcW w:w="1073" w:type="pct"/>
          </w:tcPr>
          <w:p w14:paraId="7DFC13C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NUM_KADASTR</w:t>
            </w:r>
          </w:p>
        </w:tc>
        <w:tc>
          <w:tcPr>
            <w:tcW w:w="2225" w:type="pct"/>
          </w:tcPr>
          <w:p w14:paraId="4A905BDD" w14:textId="77777777" w:rsidR="005A7B8E" w:rsidRPr="00720B6E" w:rsidRDefault="005A7B8E" w:rsidP="006E7161">
            <w:pPr>
              <w:pStyle w:val="af5"/>
            </w:pPr>
            <w:r w:rsidRPr="00720B6E">
              <w:t>Кадастровый номер</w:t>
            </w:r>
          </w:p>
        </w:tc>
        <w:tc>
          <w:tcPr>
            <w:tcW w:w="1702" w:type="pct"/>
          </w:tcPr>
          <w:p w14:paraId="1F2116B6" w14:textId="77777777" w:rsidR="005A7B8E" w:rsidRPr="00720B6E" w:rsidRDefault="005A7B8E" w:rsidP="006E7161">
            <w:pPr>
              <w:pStyle w:val="af5"/>
            </w:pPr>
            <w:r>
              <w:t>Сведения кадастрового учета (ЕГРН) – реквизит «Кадастровый номер»</w:t>
            </w:r>
          </w:p>
        </w:tc>
      </w:tr>
      <w:tr w:rsidR="005A7B8E" w:rsidRPr="00720B6E" w14:paraId="3B016A2C" w14:textId="77777777" w:rsidTr="006E7161">
        <w:tc>
          <w:tcPr>
            <w:tcW w:w="1073" w:type="pct"/>
          </w:tcPr>
          <w:p w14:paraId="331BCE4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NUM_REESTR</w:t>
            </w:r>
          </w:p>
        </w:tc>
        <w:tc>
          <w:tcPr>
            <w:tcW w:w="2225" w:type="pct"/>
          </w:tcPr>
          <w:p w14:paraId="4CC48966" w14:textId="77777777" w:rsidR="005A7B8E" w:rsidRPr="00720B6E" w:rsidRDefault="005A7B8E" w:rsidP="006E7161">
            <w:pPr>
              <w:pStyle w:val="af5"/>
            </w:pPr>
            <w:r w:rsidRPr="00720B6E">
              <w:t>Реестровый номер</w:t>
            </w:r>
          </w:p>
        </w:tc>
        <w:tc>
          <w:tcPr>
            <w:tcW w:w="1702" w:type="pct"/>
          </w:tcPr>
          <w:p w14:paraId="2AD7FC9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Реестровый номер</w:t>
            </w:r>
            <w:r>
              <w:t>»</w:t>
            </w:r>
          </w:p>
        </w:tc>
      </w:tr>
    </w:tbl>
    <w:p w14:paraId="4052DA7F" w14:textId="77777777" w:rsidR="005A7B8E" w:rsidRDefault="005A7B8E" w:rsidP="005A7B8E">
      <w:pPr>
        <w:pStyle w:val="21"/>
      </w:pPr>
      <w:bookmarkStart w:id="214" w:name="_Toc201006333"/>
      <w:bookmarkStart w:id="215" w:name="_Toc201155529"/>
      <w:r>
        <w:t>Аналитика «OS_OBREMENENIE» – «Основное средство. Табличная часть «Обременение»»</w:t>
      </w:r>
      <w:bookmarkEnd w:id="214"/>
      <w:bookmarkEnd w:id="215"/>
    </w:p>
    <w:p w14:paraId="45952309" w14:textId="70A6A012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>
        <w:rPr>
          <w:lang w:val="en-US"/>
        </w:rPr>
        <w:t>OS</w:t>
      </w:r>
      <w:r>
        <w:t>. Данные формируются на основании табличной части «Обременения», инвентарного номера объекта справочника «Основные средства».</w:t>
      </w:r>
    </w:p>
    <w:p w14:paraId="056DF580" w14:textId="33380901" w:rsidR="005A7B8E" w:rsidRPr="00720B6E" w:rsidRDefault="005A7B8E" w:rsidP="005A7B8E">
      <w:pPr>
        <w:pStyle w:val="affa"/>
      </w:pPr>
      <w:bookmarkStart w:id="216" w:name="_Ref190126576"/>
      <w:bookmarkStart w:id="217" w:name="_Toc193358013"/>
      <w:bookmarkStart w:id="218" w:name="_Toc20115559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19" w:name="_Hlk200968782"/>
      <w:r w:rsidRPr="00720B6E">
        <w:t>OS_OBREMENENIE</w:t>
      </w:r>
      <w:bookmarkEnd w:id="216"/>
      <w:bookmarkEnd w:id="217"/>
      <w:bookmarkEnd w:id="218"/>
      <w:bookmarkEnd w:id="219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097"/>
        <w:gridCol w:w="3937"/>
        <w:gridCol w:w="8526"/>
      </w:tblGrid>
      <w:tr w:rsidR="005A7B8E" w:rsidRPr="00720B6E" w14:paraId="294193A5" w14:textId="77777777" w:rsidTr="006E7161">
        <w:trPr>
          <w:tblHeader/>
        </w:trPr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666FF22F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2" w:type="pct"/>
            <w:shd w:val="clear" w:color="auto" w:fill="D9D9D9" w:themeFill="background1" w:themeFillShade="D9"/>
            <w:vAlign w:val="center"/>
          </w:tcPr>
          <w:p w14:paraId="6FAAE83D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928" w:type="pct"/>
            <w:shd w:val="clear" w:color="auto" w:fill="D9D9D9" w:themeFill="background1" w:themeFillShade="D9"/>
          </w:tcPr>
          <w:p w14:paraId="0A9C4CF9" w14:textId="45B21EB5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497114D" w14:textId="77777777" w:rsidTr="006E7161">
        <w:tc>
          <w:tcPr>
            <w:tcW w:w="720" w:type="pct"/>
          </w:tcPr>
          <w:p w14:paraId="53C9FAB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DATE_NACH</w:t>
            </w:r>
          </w:p>
        </w:tc>
        <w:tc>
          <w:tcPr>
            <w:tcW w:w="1352" w:type="pct"/>
          </w:tcPr>
          <w:p w14:paraId="06A3BC76" w14:textId="77777777" w:rsidR="005A7B8E" w:rsidRPr="00720B6E" w:rsidRDefault="005A7B8E" w:rsidP="006E7161">
            <w:pPr>
              <w:pStyle w:val="af5"/>
            </w:pPr>
            <w:r w:rsidRPr="00720B6E">
              <w:t>Дата начала</w:t>
            </w:r>
          </w:p>
        </w:tc>
        <w:tc>
          <w:tcPr>
            <w:tcW w:w="2928" w:type="pct"/>
          </w:tcPr>
          <w:p w14:paraId="5281B203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начала</w:t>
            </w:r>
            <w:r>
              <w:t>»</w:t>
            </w:r>
          </w:p>
        </w:tc>
      </w:tr>
      <w:tr w:rsidR="005A7B8E" w:rsidRPr="00720B6E" w14:paraId="2ED5CAE4" w14:textId="77777777" w:rsidTr="006E7161">
        <w:tc>
          <w:tcPr>
            <w:tcW w:w="720" w:type="pct"/>
          </w:tcPr>
          <w:p w14:paraId="427FAC9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DATE_OKONCH</w:t>
            </w:r>
          </w:p>
        </w:tc>
        <w:tc>
          <w:tcPr>
            <w:tcW w:w="1352" w:type="pct"/>
          </w:tcPr>
          <w:p w14:paraId="370DBD41" w14:textId="77777777" w:rsidR="005A7B8E" w:rsidRPr="00720B6E" w:rsidRDefault="005A7B8E" w:rsidP="006E7161">
            <w:pPr>
              <w:pStyle w:val="af5"/>
            </w:pPr>
            <w:r w:rsidRPr="00720B6E">
              <w:t>Дата окончания</w:t>
            </w:r>
          </w:p>
        </w:tc>
        <w:tc>
          <w:tcPr>
            <w:tcW w:w="2928" w:type="pct"/>
          </w:tcPr>
          <w:p w14:paraId="252245A0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Дата окончания</w:t>
            </w:r>
            <w:r>
              <w:t>»</w:t>
            </w:r>
          </w:p>
        </w:tc>
      </w:tr>
      <w:tr w:rsidR="005A7B8E" w:rsidRPr="00720B6E" w14:paraId="2BCED8F1" w14:textId="77777777" w:rsidTr="006E7161">
        <w:tc>
          <w:tcPr>
            <w:tcW w:w="720" w:type="pct"/>
          </w:tcPr>
          <w:p w14:paraId="5AD5566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DOC_OBR_DATE</w:t>
            </w:r>
          </w:p>
        </w:tc>
        <w:tc>
          <w:tcPr>
            <w:tcW w:w="1352" w:type="pct"/>
          </w:tcPr>
          <w:p w14:paraId="4560BBDB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обременения</w:t>
            </w:r>
          </w:p>
        </w:tc>
        <w:tc>
          <w:tcPr>
            <w:tcW w:w="2928" w:type="pct"/>
          </w:tcPr>
          <w:p w14:paraId="2B13A5DD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«Дата»</w:t>
            </w:r>
          </w:p>
        </w:tc>
      </w:tr>
      <w:tr w:rsidR="005A7B8E" w:rsidRPr="00720B6E" w14:paraId="4056CA1F" w14:textId="77777777" w:rsidTr="006E7161">
        <w:tc>
          <w:tcPr>
            <w:tcW w:w="720" w:type="pct"/>
          </w:tcPr>
          <w:p w14:paraId="39655E3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DOC_OBR_NUM</w:t>
            </w:r>
          </w:p>
        </w:tc>
        <w:tc>
          <w:tcPr>
            <w:tcW w:w="1352" w:type="pct"/>
          </w:tcPr>
          <w:p w14:paraId="00DCDE9F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обременения</w:t>
            </w:r>
          </w:p>
        </w:tc>
        <w:tc>
          <w:tcPr>
            <w:tcW w:w="2928" w:type="pct"/>
          </w:tcPr>
          <w:p w14:paraId="34551D6E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«Номер»</w:t>
            </w:r>
          </w:p>
        </w:tc>
      </w:tr>
      <w:tr w:rsidR="005A7B8E" w:rsidRPr="00720B6E" w14:paraId="70BB5F65" w14:textId="77777777" w:rsidTr="006E7161">
        <w:tc>
          <w:tcPr>
            <w:tcW w:w="720" w:type="pct"/>
          </w:tcPr>
          <w:p w14:paraId="5C94DF5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DOC_OBR_VID</w:t>
            </w:r>
          </w:p>
        </w:tc>
        <w:tc>
          <w:tcPr>
            <w:tcW w:w="1352" w:type="pct"/>
          </w:tcPr>
          <w:p w14:paraId="5648E71E" w14:textId="77777777" w:rsidR="005A7B8E" w:rsidRPr="00720B6E" w:rsidRDefault="005A7B8E" w:rsidP="006E7161">
            <w:pPr>
              <w:pStyle w:val="af5"/>
            </w:pPr>
            <w:r w:rsidRPr="00720B6E">
              <w:t>Наименование документа-основания обременения</w:t>
            </w:r>
          </w:p>
        </w:tc>
        <w:tc>
          <w:tcPr>
            <w:tcW w:w="2928" w:type="pct"/>
          </w:tcPr>
          <w:p w14:paraId="45D753EC" w14:textId="77777777" w:rsidR="005A7B8E" w:rsidRPr="00720B6E" w:rsidRDefault="005A7B8E" w:rsidP="006E7161">
            <w:pPr>
              <w:pStyle w:val="af5"/>
            </w:pPr>
            <w:r>
              <w:t>Реквизит «Документ обременения» – реквизит «Наименование»</w:t>
            </w:r>
          </w:p>
        </w:tc>
      </w:tr>
      <w:tr w:rsidR="005A7B8E" w:rsidRPr="00720B6E" w14:paraId="276954A9" w14:textId="77777777" w:rsidTr="006E7161">
        <w:tc>
          <w:tcPr>
            <w:tcW w:w="720" w:type="pct"/>
          </w:tcPr>
          <w:p w14:paraId="5F479DA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lastRenderedPageBreak/>
              <w:t>DOC_REG_DATE</w:t>
            </w:r>
          </w:p>
        </w:tc>
        <w:tc>
          <w:tcPr>
            <w:tcW w:w="1352" w:type="pct"/>
          </w:tcPr>
          <w:p w14:paraId="5977E22A" w14:textId="77777777" w:rsidR="005A7B8E" w:rsidRPr="00720B6E" w:rsidRDefault="005A7B8E" w:rsidP="006E7161">
            <w:pPr>
              <w:pStyle w:val="af5"/>
            </w:pPr>
            <w:r w:rsidRPr="00720B6E">
              <w:t>Дата документа-основания регистрации обременения</w:t>
            </w:r>
          </w:p>
        </w:tc>
        <w:tc>
          <w:tcPr>
            <w:tcW w:w="2928" w:type="pct"/>
          </w:tcPr>
          <w:p w14:paraId="672C3E92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«Дата»</w:t>
            </w:r>
          </w:p>
        </w:tc>
      </w:tr>
      <w:tr w:rsidR="005A7B8E" w:rsidRPr="00720B6E" w14:paraId="20DAE6CF" w14:textId="77777777" w:rsidTr="006E7161">
        <w:tc>
          <w:tcPr>
            <w:tcW w:w="720" w:type="pct"/>
          </w:tcPr>
          <w:p w14:paraId="0EE1A74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DOC_REG_NUM</w:t>
            </w:r>
          </w:p>
        </w:tc>
        <w:tc>
          <w:tcPr>
            <w:tcW w:w="1352" w:type="pct"/>
          </w:tcPr>
          <w:p w14:paraId="01DACDAC" w14:textId="77777777" w:rsidR="005A7B8E" w:rsidRPr="00720B6E" w:rsidRDefault="005A7B8E" w:rsidP="006E7161">
            <w:pPr>
              <w:pStyle w:val="af5"/>
            </w:pPr>
            <w:r w:rsidRPr="00720B6E">
              <w:t>Номер документа-основания регистрации обременения</w:t>
            </w:r>
          </w:p>
        </w:tc>
        <w:tc>
          <w:tcPr>
            <w:tcW w:w="2928" w:type="pct"/>
          </w:tcPr>
          <w:p w14:paraId="4210FD86" w14:textId="77777777" w:rsidR="005A7B8E" w:rsidRPr="00720B6E" w:rsidRDefault="005A7B8E" w:rsidP="006E7161">
            <w:pPr>
              <w:pStyle w:val="af5"/>
            </w:pPr>
            <w:r>
              <w:t>Реквизит «Документ регистрации обременения» – реквизит «Номер»</w:t>
            </w:r>
          </w:p>
        </w:tc>
      </w:tr>
      <w:tr w:rsidR="005A7B8E" w:rsidRPr="00720B6E" w14:paraId="678492E1" w14:textId="77777777" w:rsidTr="006E7161">
        <w:tc>
          <w:tcPr>
            <w:tcW w:w="720" w:type="pct"/>
          </w:tcPr>
          <w:p w14:paraId="08D5579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ED_IZM</w:t>
            </w:r>
          </w:p>
        </w:tc>
        <w:tc>
          <w:tcPr>
            <w:tcW w:w="1352" w:type="pct"/>
          </w:tcPr>
          <w:p w14:paraId="7B8ECF4A" w14:textId="77777777" w:rsidR="005A7B8E" w:rsidRPr="00720B6E" w:rsidRDefault="005A7B8E" w:rsidP="006E7161">
            <w:pPr>
              <w:pStyle w:val="af5"/>
            </w:pPr>
            <w:r w:rsidRPr="00720B6E">
              <w:t>Единица измерения части</w:t>
            </w:r>
          </w:p>
        </w:tc>
        <w:tc>
          <w:tcPr>
            <w:tcW w:w="2928" w:type="pct"/>
          </w:tcPr>
          <w:p w14:paraId="30B33EFF" w14:textId="77777777" w:rsidR="005A7B8E" w:rsidRPr="00720B6E" w:rsidRDefault="005A7B8E" w:rsidP="006E7161">
            <w:pPr>
              <w:pStyle w:val="af5"/>
            </w:pPr>
            <w:r>
              <w:t>Реквизит «Единица измерения»</w:t>
            </w:r>
          </w:p>
        </w:tc>
      </w:tr>
      <w:tr w:rsidR="005A7B8E" w:rsidRPr="00720B6E" w14:paraId="3A35DC97" w14:textId="77777777" w:rsidTr="006E7161">
        <w:tc>
          <w:tcPr>
            <w:tcW w:w="720" w:type="pct"/>
          </w:tcPr>
          <w:p w14:paraId="64039E3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352" w:type="pct"/>
          </w:tcPr>
          <w:p w14:paraId="79D8E9E8" w14:textId="77777777" w:rsidR="005A7B8E" w:rsidRPr="00720B6E" w:rsidRDefault="005A7B8E" w:rsidP="006E7161">
            <w:pPr>
              <w:pStyle w:val="af5"/>
            </w:pPr>
            <w:r w:rsidRPr="00720B6E">
              <w:t>Контрагент, в пользу которого установлено обременение</w:t>
            </w:r>
          </w:p>
        </w:tc>
        <w:tc>
          <w:tcPr>
            <w:tcW w:w="2928" w:type="pct"/>
          </w:tcPr>
          <w:p w14:paraId="11927241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6C6340DA" w14:textId="77777777" w:rsidTr="006E7161">
        <w:tc>
          <w:tcPr>
            <w:tcW w:w="720" w:type="pct"/>
          </w:tcPr>
          <w:p w14:paraId="3F5C507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NAME_IT</w:t>
            </w:r>
          </w:p>
        </w:tc>
        <w:tc>
          <w:tcPr>
            <w:tcW w:w="1352" w:type="pct"/>
          </w:tcPr>
          <w:p w14:paraId="5386D2BF" w14:textId="77777777" w:rsidR="005A7B8E" w:rsidRPr="00720B6E" w:rsidRDefault="005A7B8E" w:rsidP="006E7161">
            <w:pPr>
              <w:pStyle w:val="af5"/>
            </w:pPr>
            <w:r w:rsidRPr="00720B6E">
              <w:t>Наименование части</w:t>
            </w:r>
          </w:p>
        </w:tc>
        <w:tc>
          <w:tcPr>
            <w:tcW w:w="2928" w:type="pct"/>
          </w:tcPr>
          <w:p w14:paraId="764FBF1A" w14:textId="77777777" w:rsidR="005A7B8E" w:rsidRPr="00720B6E" w:rsidRDefault="005A7B8E" w:rsidP="006E7161">
            <w:pPr>
              <w:pStyle w:val="af5"/>
            </w:pPr>
            <w:r>
              <w:t>Реквизит «Наименование части»</w:t>
            </w:r>
          </w:p>
        </w:tc>
      </w:tr>
      <w:tr w:rsidR="005A7B8E" w:rsidRPr="00720B6E" w14:paraId="4798A3F0" w14:textId="77777777" w:rsidTr="006E7161">
        <w:tc>
          <w:tcPr>
            <w:tcW w:w="720" w:type="pct"/>
          </w:tcPr>
          <w:p w14:paraId="36BBE78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RAZMER_IT</w:t>
            </w:r>
          </w:p>
        </w:tc>
        <w:tc>
          <w:tcPr>
            <w:tcW w:w="1352" w:type="pct"/>
          </w:tcPr>
          <w:p w14:paraId="61AD0086" w14:textId="77777777" w:rsidR="005A7B8E" w:rsidRPr="00720B6E" w:rsidRDefault="005A7B8E" w:rsidP="006E7161">
            <w:pPr>
              <w:pStyle w:val="af5"/>
            </w:pPr>
            <w:r w:rsidRPr="00720B6E">
              <w:t>Размер части</w:t>
            </w:r>
          </w:p>
        </w:tc>
        <w:tc>
          <w:tcPr>
            <w:tcW w:w="2928" w:type="pct"/>
          </w:tcPr>
          <w:p w14:paraId="44FA0B84" w14:textId="77777777" w:rsidR="005A7B8E" w:rsidRPr="00720B6E" w:rsidRDefault="005A7B8E" w:rsidP="006E7161">
            <w:pPr>
              <w:pStyle w:val="af5"/>
            </w:pPr>
            <w:r>
              <w:t>Реквизит «Размер части»</w:t>
            </w:r>
          </w:p>
        </w:tc>
      </w:tr>
      <w:tr w:rsidR="005A7B8E" w:rsidRPr="00720B6E" w14:paraId="19E496EE" w14:textId="77777777" w:rsidTr="006E7161">
        <w:tc>
          <w:tcPr>
            <w:tcW w:w="720" w:type="pct"/>
          </w:tcPr>
          <w:p w14:paraId="45D617F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VID_OBREM</w:t>
            </w:r>
          </w:p>
        </w:tc>
        <w:tc>
          <w:tcPr>
            <w:tcW w:w="1352" w:type="pct"/>
          </w:tcPr>
          <w:p w14:paraId="41630AAB" w14:textId="77777777" w:rsidR="005A7B8E" w:rsidRPr="00720B6E" w:rsidRDefault="005A7B8E" w:rsidP="006E7161">
            <w:pPr>
              <w:pStyle w:val="af5"/>
            </w:pPr>
            <w:r w:rsidRPr="00720B6E">
              <w:t>Вид обременения</w:t>
            </w:r>
          </w:p>
        </w:tc>
        <w:tc>
          <w:tcPr>
            <w:tcW w:w="2928" w:type="pct"/>
          </w:tcPr>
          <w:p w14:paraId="0F9D2016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Вид обременения</w:t>
            </w:r>
            <w:r>
              <w:t>»</w:t>
            </w:r>
          </w:p>
        </w:tc>
      </w:tr>
    </w:tbl>
    <w:p w14:paraId="717EDF02" w14:textId="77777777" w:rsidR="005A7B8E" w:rsidRDefault="005A7B8E" w:rsidP="005A7B8E">
      <w:pPr>
        <w:pStyle w:val="21"/>
      </w:pPr>
      <w:bookmarkStart w:id="220" w:name="_Toc201006334"/>
      <w:bookmarkStart w:id="221" w:name="_Toc201155530"/>
      <w:r w:rsidRPr="002B4609">
        <w:t>Аналитика</w:t>
      </w:r>
      <w:r>
        <w:t xml:space="preserve"> «OS_PRAVOOBLADANIE» – «Основное средство. Табличная часть «</w:t>
      </w:r>
      <w:proofErr w:type="spellStart"/>
      <w:r>
        <w:t>Правообладание</w:t>
      </w:r>
      <w:proofErr w:type="spellEnd"/>
      <w:r>
        <w:t>»»</w:t>
      </w:r>
      <w:bookmarkEnd w:id="220"/>
      <w:bookmarkEnd w:id="221"/>
    </w:p>
    <w:p w14:paraId="2B3E328F" w14:textId="3F941062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>
        <w:rPr>
          <w:lang w:val="en-US"/>
        </w:rPr>
        <w:t>OS</w:t>
      </w:r>
      <w:r>
        <w:t>. Данные формируются на основании табличной части «</w:t>
      </w:r>
      <w:proofErr w:type="spellStart"/>
      <w:r>
        <w:t>Правообладания</w:t>
      </w:r>
      <w:proofErr w:type="spellEnd"/>
      <w:r>
        <w:t>» справочника «Основные средства».</w:t>
      </w:r>
    </w:p>
    <w:p w14:paraId="0C2661E8" w14:textId="16E2766C" w:rsidR="005A7B8E" w:rsidRPr="00720B6E" w:rsidRDefault="005A7B8E" w:rsidP="005A7B8E">
      <w:pPr>
        <w:pStyle w:val="affa"/>
      </w:pPr>
      <w:bookmarkStart w:id="222" w:name="_Ref190126584"/>
      <w:bookmarkStart w:id="223" w:name="_Toc193358014"/>
      <w:bookmarkStart w:id="224" w:name="_Toc201155599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25" w:name="_Hlk200968809"/>
      <w:r w:rsidRPr="00720B6E">
        <w:t>OS_PRAVOOBLADANIE</w:t>
      </w:r>
      <w:bookmarkEnd w:id="222"/>
      <w:bookmarkEnd w:id="223"/>
      <w:bookmarkEnd w:id="224"/>
      <w:bookmarkEnd w:id="225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43"/>
        <w:gridCol w:w="3946"/>
        <w:gridCol w:w="6971"/>
      </w:tblGrid>
      <w:tr w:rsidR="005A7B8E" w:rsidRPr="00720B6E" w14:paraId="148D2063" w14:textId="77777777" w:rsidTr="006E7161">
        <w:trPr>
          <w:tblHeader/>
        </w:trPr>
        <w:tc>
          <w:tcPr>
            <w:tcW w:w="1251" w:type="pct"/>
            <w:shd w:val="clear" w:color="auto" w:fill="D9D9D9" w:themeFill="background1" w:themeFillShade="D9"/>
            <w:vAlign w:val="center"/>
          </w:tcPr>
          <w:p w14:paraId="3786BF79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355" w:type="pct"/>
            <w:shd w:val="clear" w:color="auto" w:fill="D9D9D9" w:themeFill="background1" w:themeFillShade="D9"/>
            <w:vAlign w:val="center"/>
          </w:tcPr>
          <w:p w14:paraId="476C55A8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394" w:type="pct"/>
            <w:shd w:val="clear" w:color="auto" w:fill="D9D9D9" w:themeFill="background1" w:themeFillShade="D9"/>
          </w:tcPr>
          <w:p w14:paraId="221ED990" w14:textId="4504A9C6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A867753" w14:textId="77777777" w:rsidTr="006E7161">
        <w:tc>
          <w:tcPr>
            <w:tcW w:w="1251" w:type="pct"/>
          </w:tcPr>
          <w:p w14:paraId="05203CD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</w:t>
            </w:r>
          </w:p>
        </w:tc>
        <w:tc>
          <w:tcPr>
            <w:tcW w:w="1355" w:type="pct"/>
          </w:tcPr>
          <w:p w14:paraId="40CB243A" w14:textId="77777777" w:rsidR="005A7B8E" w:rsidRPr="00720B6E" w:rsidRDefault="005A7B8E" w:rsidP="006E7161">
            <w:pPr>
              <w:pStyle w:val="af5"/>
            </w:pPr>
            <w:r w:rsidRPr="00720B6E">
              <w:t>Дата</w:t>
            </w:r>
          </w:p>
        </w:tc>
        <w:tc>
          <w:tcPr>
            <w:tcW w:w="2394" w:type="pct"/>
          </w:tcPr>
          <w:p w14:paraId="4C39A547" w14:textId="77777777" w:rsidR="005A7B8E" w:rsidRPr="00720B6E" w:rsidRDefault="005A7B8E" w:rsidP="006E7161">
            <w:pPr>
              <w:pStyle w:val="af5"/>
            </w:pPr>
            <w:r>
              <w:t>Реквизит «Дата»</w:t>
            </w:r>
          </w:p>
        </w:tc>
      </w:tr>
      <w:tr w:rsidR="005A7B8E" w:rsidRPr="00720B6E" w14:paraId="74BC45A0" w14:textId="77777777" w:rsidTr="006E7161">
        <w:tc>
          <w:tcPr>
            <w:tcW w:w="1251" w:type="pct"/>
          </w:tcPr>
          <w:p w14:paraId="739C7F8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</w:t>
            </w:r>
          </w:p>
        </w:tc>
        <w:tc>
          <w:tcPr>
            <w:tcW w:w="1355" w:type="pct"/>
          </w:tcPr>
          <w:p w14:paraId="55D4FF63" w14:textId="77777777" w:rsidR="005A7B8E" w:rsidRPr="00720B6E" w:rsidRDefault="005A7B8E" w:rsidP="006E7161">
            <w:pPr>
              <w:pStyle w:val="af5"/>
            </w:pPr>
            <w:r w:rsidRPr="00720B6E">
              <w:t>Номер</w:t>
            </w:r>
          </w:p>
        </w:tc>
        <w:tc>
          <w:tcPr>
            <w:tcW w:w="2394" w:type="pct"/>
          </w:tcPr>
          <w:p w14:paraId="67564C5C" w14:textId="77777777" w:rsidR="005A7B8E" w:rsidRPr="00720B6E" w:rsidRDefault="005A7B8E" w:rsidP="006E7161">
            <w:pPr>
              <w:pStyle w:val="af5"/>
            </w:pPr>
            <w:r>
              <w:t>Реквизит «Номер»</w:t>
            </w:r>
          </w:p>
        </w:tc>
      </w:tr>
      <w:tr w:rsidR="005A7B8E" w:rsidRPr="00720B6E" w14:paraId="1F08B586" w14:textId="77777777" w:rsidTr="006E7161">
        <w:tc>
          <w:tcPr>
            <w:tcW w:w="1251" w:type="pct"/>
          </w:tcPr>
          <w:p w14:paraId="75C8140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VID_PRAVA</w:t>
            </w:r>
          </w:p>
        </w:tc>
        <w:tc>
          <w:tcPr>
            <w:tcW w:w="1355" w:type="pct"/>
          </w:tcPr>
          <w:p w14:paraId="17B4D843" w14:textId="77777777" w:rsidR="005A7B8E" w:rsidRPr="00720B6E" w:rsidRDefault="005A7B8E" w:rsidP="006E7161">
            <w:pPr>
              <w:pStyle w:val="af5"/>
            </w:pPr>
            <w:r w:rsidRPr="00720B6E">
              <w:t>Вид права</w:t>
            </w:r>
          </w:p>
        </w:tc>
        <w:tc>
          <w:tcPr>
            <w:tcW w:w="2394" w:type="pct"/>
          </w:tcPr>
          <w:p w14:paraId="0FD95118" w14:textId="77777777" w:rsidR="005A7B8E" w:rsidRPr="00720B6E" w:rsidRDefault="005A7B8E" w:rsidP="006E7161">
            <w:pPr>
              <w:pStyle w:val="af5"/>
            </w:pPr>
            <w:r>
              <w:t>Реквизит «Вид права»</w:t>
            </w:r>
          </w:p>
        </w:tc>
      </w:tr>
    </w:tbl>
    <w:p w14:paraId="2C28AB2D" w14:textId="77777777" w:rsidR="005A7B8E" w:rsidRDefault="005A7B8E" w:rsidP="005A7B8E">
      <w:pPr>
        <w:pStyle w:val="a2"/>
      </w:pPr>
    </w:p>
    <w:p w14:paraId="2F3B9A7E" w14:textId="77777777" w:rsidR="005A7B8E" w:rsidRDefault="005A7B8E" w:rsidP="005A7B8E">
      <w:pPr>
        <w:pStyle w:val="21"/>
      </w:pPr>
      <w:bookmarkStart w:id="226" w:name="_Toc201006335"/>
      <w:bookmarkStart w:id="227" w:name="_Toc201155531"/>
      <w:r>
        <w:t>Аналитика «OS_V_PUTI» – «ОС в пути»</w:t>
      </w:r>
      <w:bookmarkEnd w:id="226"/>
      <w:bookmarkEnd w:id="227"/>
    </w:p>
    <w:p w14:paraId="1CA28FA5" w14:textId="77777777" w:rsidR="005A7B8E" w:rsidRDefault="005A7B8E" w:rsidP="005A7B8E">
      <w:pPr>
        <w:pStyle w:val="a2"/>
      </w:pPr>
      <w:r>
        <w:t>Составная аналитика. Данные формируются на основании</w:t>
      </w:r>
      <w:r w:rsidRPr="002E7198">
        <w:t xml:space="preserve"> </w:t>
      </w:r>
      <w:r>
        <w:t>справочника «Основные средства».</w:t>
      </w:r>
    </w:p>
    <w:p w14:paraId="236D6570" w14:textId="505FF634" w:rsidR="005A7B8E" w:rsidRPr="00720B6E" w:rsidRDefault="005A7B8E" w:rsidP="005A7B8E">
      <w:pPr>
        <w:pStyle w:val="affa"/>
      </w:pPr>
      <w:bookmarkStart w:id="228" w:name="_Ref190119436"/>
      <w:bookmarkStart w:id="229" w:name="_Toc193358015"/>
      <w:bookmarkStart w:id="230" w:name="_Toc201155600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31" w:name="_Hlk200968816"/>
      <w:r w:rsidRPr="00720B6E">
        <w:t>OS_V_PUTI</w:t>
      </w:r>
      <w:bookmarkEnd w:id="228"/>
      <w:bookmarkEnd w:id="229"/>
      <w:bookmarkEnd w:id="230"/>
      <w:bookmarkEnd w:id="231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32"/>
        <w:gridCol w:w="7185"/>
        <w:gridCol w:w="4843"/>
      </w:tblGrid>
      <w:tr w:rsidR="005A7B8E" w:rsidRPr="00720B6E" w14:paraId="156370C7" w14:textId="77777777" w:rsidTr="006E7161">
        <w:trPr>
          <w:tblHeader/>
        </w:trPr>
        <w:tc>
          <w:tcPr>
            <w:tcW w:w="869" w:type="pct"/>
            <w:shd w:val="clear" w:color="auto" w:fill="D9D9D9" w:themeFill="background1" w:themeFillShade="D9"/>
            <w:vAlign w:val="center"/>
          </w:tcPr>
          <w:p w14:paraId="36D951E1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14:paraId="4A26F68F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663" w:type="pct"/>
            <w:shd w:val="clear" w:color="auto" w:fill="D9D9D9" w:themeFill="background1" w:themeFillShade="D9"/>
          </w:tcPr>
          <w:p w14:paraId="53CDB346" w14:textId="60625650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9B1D42C" w14:textId="77777777" w:rsidTr="006E7161">
        <w:tc>
          <w:tcPr>
            <w:tcW w:w="869" w:type="pct"/>
          </w:tcPr>
          <w:p w14:paraId="22EA4EC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467" w:type="pct"/>
          </w:tcPr>
          <w:p w14:paraId="11DDAD0C" w14:textId="77777777" w:rsidR="005A7B8E" w:rsidRPr="00720B6E" w:rsidRDefault="005A7B8E" w:rsidP="006E7161">
            <w:pPr>
              <w:pStyle w:val="af5"/>
            </w:pPr>
            <w:r w:rsidRPr="00720B6E">
              <w:t>Полное наименование ОС</w:t>
            </w:r>
          </w:p>
        </w:tc>
        <w:tc>
          <w:tcPr>
            <w:tcW w:w="1663" w:type="pct"/>
          </w:tcPr>
          <w:p w14:paraId="00445D09" w14:textId="77777777" w:rsidR="005A7B8E" w:rsidRPr="00720B6E" w:rsidRDefault="005A7B8E" w:rsidP="006E7161">
            <w:pPr>
              <w:pStyle w:val="af5"/>
            </w:pPr>
            <w:r>
              <w:t>Реквизит «Полное наименование»</w:t>
            </w:r>
          </w:p>
        </w:tc>
      </w:tr>
      <w:tr w:rsidR="005A7B8E" w:rsidRPr="00720B6E" w14:paraId="108168E5" w14:textId="77777777" w:rsidTr="006E7161">
        <w:tc>
          <w:tcPr>
            <w:tcW w:w="869" w:type="pct"/>
          </w:tcPr>
          <w:p w14:paraId="162574C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rPr>
                <w:lang w:val="en-US"/>
              </w:rPr>
              <w:t>UCH</w:t>
            </w:r>
            <w:r w:rsidRPr="00720B6E">
              <w:t>_</w:t>
            </w:r>
            <w:r w:rsidRPr="00720B6E">
              <w:rPr>
                <w:lang w:val="en-US"/>
              </w:rPr>
              <w:t>NOM</w:t>
            </w:r>
          </w:p>
        </w:tc>
        <w:tc>
          <w:tcPr>
            <w:tcW w:w="2467" w:type="pct"/>
          </w:tcPr>
          <w:p w14:paraId="35FDC186" w14:textId="77777777" w:rsidR="005A7B8E" w:rsidRPr="00720B6E" w:rsidRDefault="005A7B8E" w:rsidP="006E7161">
            <w:pPr>
              <w:pStyle w:val="af5"/>
            </w:pPr>
            <w:r w:rsidRPr="00720B6E">
              <w:t>Учетный номер</w:t>
            </w:r>
          </w:p>
        </w:tc>
        <w:tc>
          <w:tcPr>
            <w:tcW w:w="1663" w:type="pct"/>
          </w:tcPr>
          <w:p w14:paraId="62F5F33D" w14:textId="77777777" w:rsidR="005A7B8E" w:rsidRPr="00720B6E" w:rsidRDefault="005A7B8E" w:rsidP="006E7161">
            <w:pPr>
              <w:pStyle w:val="af5"/>
            </w:pPr>
            <w:r>
              <w:t>Реквизит «Инвентарный номер» или реквизит «Иной номер»</w:t>
            </w:r>
          </w:p>
        </w:tc>
      </w:tr>
      <w:tr w:rsidR="005A7B8E" w:rsidRPr="00720B6E" w14:paraId="23939D73" w14:textId="77777777" w:rsidTr="006E7161">
        <w:tc>
          <w:tcPr>
            <w:tcW w:w="869" w:type="pct"/>
          </w:tcPr>
          <w:p w14:paraId="4FA1C4B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UK_OKS</w:t>
            </w:r>
          </w:p>
        </w:tc>
        <w:tc>
          <w:tcPr>
            <w:tcW w:w="2467" w:type="pct"/>
          </w:tcPr>
          <w:p w14:paraId="0C04DB81" w14:textId="77777777" w:rsidR="005A7B8E" w:rsidRPr="00720B6E" w:rsidRDefault="005A7B8E" w:rsidP="006E7161">
            <w:pPr>
              <w:pStyle w:val="af5"/>
            </w:pPr>
            <w:r w:rsidRPr="00720B6E">
              <w:t>Уникальный код объекта кап. строительства</w:t>
            </w:r>
          </w:p>
        </w:tc>
        <w:tc>
          <w:tcPr>
            <w:tcW w:w="1663" w:type="pct"/>
          </w:tcPr>
          <w:p w14:paraId="3165A5BA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434996">
              <w:t>ФАИП/УК ОКС</w:t>
            </w:r>
            <w:r>
              <w:t>»</w:t>
            </w:r>
          </w:p>
        </w:tc>
      </w:tr>
    </w:tbl>
    <w:p w14:paraId="710C0630" w14:textId="77777777" w:rsidR="005A7B8E" w:rsidRDefault="005A7B8E" w:rsidP="005A7B8E">
      <w:pPr>
        <w:pStyle w:val="21"/>
      </w:pPr>
      <w:bookmarkStart w:id="232" w:name="_Toc201006336"/>
      <w:bookmarkStart w:id="233" w:name="_Toc201155532"/>
      <w:r>
        <w:t>Аналитика «OSN_RASCH» – «Основание расчетов»</w:t>
      </w:r>
      <w:bookmarkEnd w:id="232"/>
      <w:bookmarkEnd w:id="233"/>
    </w:p>
    <w:p w14:paraId="75564F3A" w14:textId="36D286B9" w:rsidR="005A7B8E" w:rsidRDefault="005A7B8E" w:rsidP="005A7B8E">
      <w:pPr>
        <w:pStyle w:val="a2"/>
      </w:pPr>
      <w:r>
        <w:t>Составная аналитика. Данные формируются на основании справочника «Договоры</w:t>
      </w:r>
      <w:r w:rsidR="002160FD">
        <w:t xml:space="preserve"> и иные основания для принятия обязательств</w:t>
      </w:r>
      <w:r>
        <w:t>».</w:t>
      </w:r>
    </w:p>
    <w:p w14:paraId="0B2A6493" w14:textId="4D5E345D" w:rsidR="005A7B8E" w:rsidRPr="00720B6E" w:rsidRDefault="005A7B8E" w:rsidP="005A7B8E">
      <w:pPr>
        <w:pStyle w:val="affa"/>
      </w:pPr>
      <w:bookmarkStart w:id="234" w:name="_Ref190119455"/>
      <w:bookmarkStart w:id="235" w:name="_Toc193358016"/>
      <w:bookmarkStart w:id="236" w:name="_Toc201155601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34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37" w:name="_Hlk200968844"/>
      <w:r w:rsidRPr="00720B6E">
        <w:t>OSN_RASCH</w:t>
      </w:r>
      <w:bookmarkEnd w:id="234"/>
      <w:bookmarkEnd w:id="235"/>
      <w:bookmarkEnd w:id="236"/>
      <w:bookmarkEnd w:id="237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57"/>
        <w:gridCol w:w="5510"/>
        <w:gridCol w:w="6593"/>
      </w:tblGrid>
      <w:tr w:rsidR="005A7B8E" w:rsidRPr="00720B6E" w14:paraId="25DDC345" w14:textId="77777777" w:rsidTr="006E7161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746122A8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892" w:type="pct"/>
            <w:shd w:val="clear" w:color="auto" w:fill="D9D9D9" w:themeFill="background1" w:themeFillShade="D9"/>
            <w:vAlign w:val="center"/>
          </w:tcPr>
          <w:p w14:paraId="4D7B7D45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264" w:type="pct"/>
            <w:shd w:val="clear" w:color="auto" w:fill="D9D9D9" w:themeFill="background1" w:themeFillShade="D9"/>
          </w:tcPr>
          <w:p w14:paraId="15818BD2" w14:textId="676A9DCE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BF4AE60" w14:textId="77777777" w:rsidTr="006E7161">
        <w:tc>
          <w:tcPr>
            <w:tcW w:w="844" w:type="pct"/>
          </w:tcPr>
          <w:p w14:paraId="4798E896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DATE_OSN</w:t>
            </w:r>
          </w:p>
        </w:tc>
        <w:tc>
          <w:tcPr>
            <w:tcW w:w="1892" w:type="pct"/>
          </w:tcPr>
          <w:p w14:paraId="501F9703" w14:textId="77777777" w:rsidR="005A7B8E" w:rsidRPr="00720B6E" w:rsidRDefault="005A7B8E" w:rsidP="006E7161">
            <w:pPr>
              <w:pStyle w:val="af5"/>
            </w:pPr>
            <w:r w:rsidRPr="00720B6E">
              <w:t>Дата документа основания расчетов</w:t>
            </w:r>
          </w:p>
        </w:tc>
        <w:tc>
          <w:tcPr>
            <w:tcW w:w="2264" w:type="pct"/>
          </w:tcPr>
          <w:p w14:paraId="66F123BB" w14:textId="77777777" w:rsidR="005A7B8E" w:rsidRPr="00720B6E" w:rsidRDefault="005A7B8E" w:rsidP="006E7161">
            <w:pPr>
              <w:pStyle w:val="af5"/>
            </w:pPr>
            <w:r>
              <w:t>Реквизит «Вид обязательства» часть «от»</w:t>
            </w:r>
          </w:p>
        </w:tc>
      </w:tr>
      <w:tr w:rsidR="005A7B8E" w:rsidRPr="00720B6E" w14:paraId="7F561194" w14:textId="77777777" w:rsidTr="006E7161">
        <w:tc>
          <w:tcPr>
            <w:tcW w:w="844" w:type="pct"/>
          </w:tcPr>
          <w:p w14:paraId="04D272D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IKZ</w:t>
            </w:r>
          </w:p>
        </w:tc>
        <w:tc>
          <w:tcPr>
            <w:tcW w:w="1892" w:type="pct"/>
          </w:tcPr>
          <w:p w14:paraId="188D67E5" w14:textId="77777777" w:rsidR="005A7B8E" w:rsidRPr="00720B6E" w:rsidRDefault="005A7B8E" w:rsidP="006E7161">
            <w:pPr>
              <w:pStyle w:val="af5"/>
            </w:pPr>
            <w:r w:rsidRPr="00720B6E">
              <w:t>Идентификационный номер закупки</w:t>
            </w:r>
          </w:p>
        </w:tc>
        <w:tc>
          <w:tcPr>
            <w:tcW w:w="2264" w:type="pct"/>
          </w:tcPr>
          <w:p w14:paraId="03D78D58" w14:textId="77777777" w:rsidR="005A7B8E" w:rsidRPr="00720B6E" w:rsidRDefault="005A7B8E" w:rsidP="006E7161">
            <w:pPr>
              <w:pStyle w:val="af5"/>
            </w:pPr>
            <w:r>
              <w:t>В</w:t>
            </w:r>
            <w:r w:rsidRPr="009A5041">
              <w:t xml:space="preserve">ид характеристики </w:t>
            </w:r>
            <w:r>
              <w:t>«</w:t>
            </w:r>
            <w:r w:rsidRPr="002444D8">
              <w:t>Идентификационный код закупки</w:t>
            </w:r>
            <w:r>
              <w:t>»</w:t>
            </w:r>
          </w:p>
        </w:tc>
      </w:tr>
      <w:tr w:rsidR="005A7B8E" w:rsidRPr="00720B6E" w14:paraId="5F7FD327" w14:textId="77777777" w:rsidTr="006E7161">
        <w:tc>
          <w:tcPr>
            <w:tcW w:w="844" w:type="pct"/>
          </w:tcPr>
          <w:p w14:paraId="23ED45D7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1892" w:type="pct"/>
          </w:tcPr>
          <w:p w14:paraId="609D124F" w14:textId="77777777" w:rsidR="005A7B8E" w:rsidRPr="00720B6E" w:rsidRDefault="005A7B8E" w:rsidP="006E7161">
            <w:pPr>
              <w:pStyle w:val="af5"/>
            </w:pPr>
            <w:r w:rsidRPr="00720B6E">
              <w:t>Основной контрагент основания расчетов</w:t>
            </w:r>
          </w:p>
        </w:tc>
        <w:tc>
          <w:tcPr>
            <w:tcW w:w="2264" w:type="pct"/>
          </w:tcPr>
          <w:p w14:paraId="04D44C4D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  <w:tr w:rsidR="005A7B8E" w:rsidRPr="00720B6E" w14:paraId="0B4B6F98" w14:textId="77777777" w:rsidTr="006E7161">
        <w:tc>
          <w:tcPr>
            <w:tcW w:w="844" w:type="pct"/>
          </w:tcPr>
          <w:p w14:paraId="45D46D5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892" w:type="pct"/>
          </w:tcPr>
          <w:p w14:paraId="0172705B" w14:textId="77777777" w:rsidR="005A7B8E" w:rsidRPr="00720B6E" w:rsidRDefault="005A7B8E" w:rsidP="006E7161">
            <w:pPr>
              <w:pStyle w:val="af5"/>
            </w:pPr>
            <w:r w:rsidRPr="00720B6E">
              <w:t>Наименование основания расчетов</w:t>
            </w:r>
          </w:p>
        </w:tc>
        <w:tc>
          <w:tcPr>
            <w:tcW w:w="2264" w:type="pct"/>
          </w:tcPr>
          <w:p w14:paraId="1E4D01D1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  <w:tr w:rsidR="005A7B8E" w:rsidRPr="00720B6E" w14:paraId="1EAEADCB" w14:textId="77777777" w:rsidTr="006E7161">
        <w:tc>
          <w:tcPr>
            <w:tcW w:w="844" w:type="pct"/>
          </w:tcPr>
          <w:p w14:paraId="6804CFD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NOMER_BO</w:t>
            </w:r>
          </w:p>
        </w:tc>
        <w:tc>
          <w:tcPr>
            <w:tcW w:w="1892" w:type="pct"/>
          </w:tcPr>
          <w:p w14:paraId="1BA5E3A7" w14:textId="77777777" w:rsidR="005A7B8E" w:rsidRPr="00720B6E" w:rsidRDefault="005A7B8E" w:rsidP="006E7161">
            <w:pPr>
              <w:pStyle w:val="af5"/>
            </w:pPr>
            <w:r w:rsidRPr="00720B6E">
              <w:t>Учетный номер обязательства, присвоенный органом казначейства</w:t>
            </w:r>
          </w:p>
        </w:tc>
        <w:tc>
          <w:tcPr>
            <w:tcW w:w="2264" w:type="pct"/>
          </w:tcPr>
          <w:p w14:paraId="461B418E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Учетный номер обязательства</w:t>
            </w:r>
            <w:r>
              <w:t>»</w:t>
            </w:r>
          </w:p>
        </w:tc>
      </w:tr>
      <w:tr w:rsidR="005A7B8E" w:rsidRPr="00720B6E" w14:paraId="7840DCC5" w14:textId="77777777" w:rsidTr="006E7161">
        <w:tc>
          <w:tcPr>
            <w:tcW w:w="844" w:type="pct"/>
          </w:tcPr>
          <w:p w14:paraId="2E4E09F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NOMER_OSN</w:t>
            </w:r>
          </w:p>
        </w:tc>
        <w:tc>
          <w:tcPr>
            <w:tcW w:w="1892" w:type="pct"/>
          </w:tcPr>
          <w:p w14:paraId="02E1B5BC" w14:textId="77777777" w:rsidR="005A7B8E" w:rsidRPr="00720B6E" w:rsidRDefault="005A7B8E" w:rsidP="006E7161">
            <w:pPr>
              <w:pStyle w:val="af5"/>
            </w:pPr>
            <w:r w:rsidRPr="00720B6E">
              <w:t>Номер документа основания расчетов</w:t>
            </w:r>
          </w:p>
        </w:tc>
        <w:tc>
          <w:tcPr>
            <w:tcW w:w="2264" w:type="pct"/>
          </w:tcPr>
          <w:p w14:paraId="28058EB7" w14:textId="77777777" w:rsidR="005A7B8E" w:rsidRPr="00720B6E" w:rsidRDefault="005A7B8E" w:rsidP="006E7161">
            <w:pPr>
              <w:pStyle w:val="af5"/>
            </w:pPr>
            <w:r>
              <w:t>Реквизит «Вид обязательства» часть «№»</w:t>
            </w:r>
          </w:p>
        </w:tc>
      </w:tr>
      <w:tr w:rsidR="005A7B8E" w:rsidRPr="00720B6E" w14:paraId="53BFAFDE" w14:textId="77777777" w:rsidTr="006E7161">
        <w:tc>
          <w:tcPr>
            <w:tcW w:w="844" w:type="pct"/>
          </w:tcPr>
          <w:p w14:paraId="6B625DB0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SPIS_KONTRAGENT</w:t>
            </w:r>
          </w:p>
        </w:tc>
        <w:tc>
          <w:tcPr>
            <w:tcW w:w="1892" w:type="pct"/>
          </w:tcPr>
          <w:p w14:paraId="37B106F9" w14:textId="77777777" w:rsidR="005A7B8E" w:rsidRPr="00720B6E" w:rsidRDefault="005A7B8E" w:rsidP="006E7161">
            <w:pPr>
              <w:pStyle w:val="af5"/>
            </w:pPr>
            <w:r w:rsidRPr="00720B6E">
              <w:t>Список контрагентов, у которых возможно наличие данного основания расчетов в проводках</w:t>
            </w:r>
          </w:p>
        </w:tc>
        <w:tc>
          <w:tcPr>
            <w:tcW w:w="2264" w:type="pct"/>
          </w:tcPr>
          <w:p w14:paraId="1D6556CD" w14:textId="77777777" w:rsidR="005A7B8E" w:rsidRPr="00720B6E" w:rsidRDefault="005A7B8E" w:rsidP="006E7161">
            <w:pPr>
              <w:pStyle w:val="af5"/>
            </w:pPr>
            <w:r>
              <w:t>Табличная часть «Контрагенты»</w:t>
            </w:r>
          </w:p>
        </w:tc>
      </w:tr>
      <w:tr w:rsidR="005A7B8E" w:rsidRPr="00720B6E" w14:paraId="28B1493D" w14:textId="77777777" w:rsidTr="006E7161">
        <w:tc>
          <w:tcPr>
            <w:tcW w:w="844" w:type="pct"/>
          </w:tcPr>
          <w:p w14:paraId="7BCAB6B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UIN</w:t>
            </w:r>
          </w:p>
        </w:tc>
        <w:tc>
          <w:tcPr>
            <w:tcW w:w="1892" w:type="pct"/>
          </w:tcPr>
          <w:p w14:paraId="2AD11108" w14:textId="77777777" w:rsidR="005A7B8E" w:rsidRPr="00720B6E" w:rsidRDefault="005A7B8E" w:rsidP="006E7161">
            <w:pPr>
              <w:pStyle w:val="af5"/>
            </w:pPr>
            <w:r w:rsidRPr="00720B6E">
              <w:t>Уникальный идентификатор начисления</w:t>
            </w:r>
          </w:p>
        </w:tc>
        <w:tc>
          <w:tcPr>
            <w:tcW w:w="2264" w:type="pct"/>
          </w:tcPr>
          <w:p w14:paraId="3187255E" w14:textId="77777777" w:rsidR="005A7B8E" w:rsidRPr="00720B6E" w:rsidRDefault="005A7B8E" w:rsidP="006E7161">
            <w:pPr>
              <w:pStyle w:val="af5"/>
            </w:pPr>
            <w:r>
              <w:t>Реквизит «УИН»</w:t>
            </w:r>
          </w:p>
        </w:tc>
      </w:tr>
      <w:tr w:rsidR="005A7B8E" w:rsidRPr="00720B6E" w14:paraId="581F985A" w14:textId="77777777" w:rsidTr="006E7161">
        <w:tc>
          <w:tcPr>
            <w:tcW w:w="844" w:type="pct"/>
          </w:tcPr>
          <w:p w14:paraId="3453649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VID_OSN</w:t>
            </w:r>
          </w:p>
        </w:tc>
        <w:tc>
          <w:tcPr>
            <w:tcW w:w="1892" w:type="pct"/>
          </w:tcPr>
          <w:p w14:paraId="7E465D2D" w14:textId="77777777" w:rsidR="005A7B8E" w:rsidRPr="00720B6E" w:rsidRDefault="005A7B8E" w:rsidP="006E7161">
            <w:pPr>
              <w:pStyle w:val="af5"/>
            </w:pPr>
            <w:r w:rsidRPr="00720B6E">
              <w:t>Вид документа основания расчетов</w:t>
            </w:r>
          </w:p>
        </w:tc>
        <w:tc>
          <w:tcPr>
            <w:tcW w:w="2264" w:type="pct"/>
          </w:tcPr>
          <w:p w14:paraId="6C717843" w14:textId="77777777" w:rsidR="005A7B8E" w:rsidRPr="00720B6E" w:rsidRDefault="005A7B8E" w:rsidP="006E7161">
            <w:pPr>
              <w:pStyle w:val="af5"/>
            </w:pPr>
            <w:r>
              <w:t>Реквизит «Вид обязательства»</w:t>
            </w:r>
          </w:p>
        </w:tc>
      </w:tr>
    </w:tbl>
    <w:p w14:paraId="4F2491D5" w14:textId="77777777" w:rsidR="005A7B8E" w:rsidRDefault="005A7B8E" w:rsidP="005A7B8E">
      <w:pPr>
        <w:pStyle w:val="21"/>
      </w:pPr>
      <w:bookmarkStart w:id="238" w:name="_Toc201006337"/>
      <w:bookmarkStart w:id="239" w:name="_Toc201155533"/>
      <w:r>
        <w:lastRenderedPageBreak/>
        <w:t>Аналитика «SCHET» – «Расчетный (лицевой) счет»</w:t>
      </w:r>
      <w:bookmarkEnd w:id="238"/>
      <w:bookmarkEnd w:id="239"/>
    </w:p>
    <w:p w14:paraId="48FB69C0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«Лицевые счета»</w:t>
      </w:r>
    </w:p>
    <w:p w14:paraId="7014CEA0" w14:textId="4AB11B0F" w:rsidR="005A7B8E" w:rsidRPr="00720B6E" w:rsidRDefault="005A7B8E" w:rsidP="005A7B8E">
      <w:pPr>
        <w:pStyle w:val="affa"/>
      </w:pPr>
      <w:bookmarkStart w:id="240" w:name="_Ref190119690"/>
      <w:bookmarkStart w:id="241" w:name="_Toc193358017"/>
      <w:bookmarkStart w:id="242" w:name="_Toc201155602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35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43" w:name="_Hlk200968850"/>
      <w:r w:rsidRPr="00720B6E">
        <w:t>SCHET</w:t>
      </w:r>
      <w:bookmarkEnd w:id="240"/>
      <w:bookmarkEnd w:id="241"/>
      <w:bookmarkEnd w:id="242"/>
      <w:bookmarkEnd w:id="243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51"/>
        <w:gridCol w:w="4540"/>
        <w:gridCol w:w="6069"/>
      </w:tblGrid>
      <w:tr w:rsidR="005A7B8E" w:rsidRPr="00720B6E" w14:paraId="7AF24A6B" w14:textId="77777777" w:rsidTr="006E7161">
        <w:trPr>
          <w:tblHeader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947D532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59" w:type="pct"/>
            <w:shd w:val="clear" w:color="auto" w:fill="D9D9D9" w:themeFill="background1" w:themeFillShade="D9"/>
            <w:vAlign w:val="center"/>
          </w:tcPr>
          <w:p w14:paraId="03CACFC9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084" w:type="pct"/>
            <w:shd w:val="clear" w:color="auto" w:fill="D9D9D9" w:themeFill="background1" w:themeFillShade="D9"/>
          </w:tcPr>
          <w:p w14:paraId="169205B9" w14:textId="2C0A16D2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319184C" w14:textId="77777777" w:rsidTr="006E7161">
        <w:tc>
          <w:tcPr>
            <w:tcW w:w="1357" w:type="pct"/>
          </w:tcPr>
          <w:p w14:paraId="3C1DDE4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BIK</w:t>
            </w:r>
          </w:p>
        </w:tc>
        <w:tc>
          <w:tcPr>
            <w:tcW w:w="1559" w:type="pct"/>
          </w:tcPr>
          <w:p w14:paraId="60E47FB0" w14:textId="77777777" w:rsidR="005A7B8E" w:rsidRPr="00720B6E" w:rsidRDefault="005A7B8E" w:rsidP="006E7161">
            <w:pPr>
              <w:pStyle w:val="af5"/>
            </w:pPr>
            <w:r w:rsidRPr="00720B6E">
              <w:t>БИК банка</w:t>
            </w:r>
          </w:p>
        </w:tc>
        <w:tc>
          <w:tcPr>
            <w:tcW w:w="2084" w:type="pct"/>
          </w:tcPr>
          <w:p w14:paraId="39036A7D" w14:textId="77777777" w:rsidR="005A7B8E" w:rsidRPr="00720B6E" w:rsidRDefault="005A7B8E" w:rsidP="006E7161">
            <w:pPr>
              <w:pStyle w:val="af5"/>
            </w:pPr>
            <w:r>
              <w:t>Реквизиты лицевых счетов – реквизит «Кредитная организация» – реквизит «БИК»</w:t>
            </w:r>
          </w:p>
        </w:tc>
      </w:tr>
      <w:tr w:rsidR="005A7B8E" w:rsidRPr="00720B6E" w14:paraId="74F6D11C" w14:textId="77777777" w:rsidTr="006E7161">
        <w:tc>
          <w:tcPr>
            <w:tcW w:w="1357" w:type="pct"/>
          </w:tcPr>
          <w:p w14:paraId="04C6021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NUM_BANK_SСHET</w:t>
            </w:r>
          </w:p>
        </w:tc>
        <w:tc>
          <w:tcPr>
            <w:tcW w:w="1559" w:type="pct"/>
          </w:tcPr>
          <w:p w14:paraId="3B4BD898" w14:textId="77777777" w:rsidR="005A7B8E" w:rsidRPr="00720B6E" w:rsidRDefault="005A7B8E" w:rsidP="006E7161">
            <w:pPr>
              <w:pStyle w:val="af5"/>
            </w:pPr>
            <w:r w:rsidRPr="00720B6E">
              <w:t>Номер банковского счета</w:t>
            </w:r>
          </w:p>
        </w:tc>
        <w:tc>
          <w:tcPr>
            <w:tcW w:w="2084" w:type="pct"/>
          </w:tcPr>
          <w:p w14:paraId="67C112B0" w14:textId="77777777" w:rsidR="005A7B8E" w:rsidRPr="00720B6E" w:rsidRDefault="005A7B8E" w:rsidP="006E7161">
            <w:pPr>
              <w:pStyle w:val="af5"/>
            </w:pPr>
            <w:r>
              <w:t>Реквизит «Номер счета»</w:t>
            </w:r>
          </w:p>
        </w:tc>
      </w:tr>
      <w:tr w:rsidR="005A7B8E" w:rsidRPr="00720B6E" w14:paraId="06C4F4FF" w14:textId="77777777" w:rsidTr="006E7161">
        <w:tc>
          <w:tcPr>
            <w:tcW w:w="1357" w:type="pct"/>
          </w:tcPr>
          <w:p w14:paraId="3BC123F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NUM_LIC_SСHET</w:t>
            </w:r>
          </w:p>
        </w:tc>
        <w:tc>
          <w:tcPr>
            <w:tcW w:w="1559" w:type="pct"/>
          </w:tcPr>
          <w:p w14:paraId="7B8CCFA8" w14:textId="77777777" w:rsidR="005A7B8E" w:rsidRPr="00720B6E" w:rsidRDefault="005A7B8E" w:rsidP="006E7161">
            <w:pPr>
              <w:pStyle w:val="af5"/>
            </w:pPr>
            <w:r w:rsidRPr="00720B6E">
              <w:t>Номер лицевого счета</w:t>
            </w:r>
          </w:p>
        </w:tc>
        <w:tc>
          <w:tcPr>
            <w:tcW w:w="2084" w:type="pct"/>
          </w:tcPr>
          <w:p w14:paraId="64074A94" w14:textId="77777777" w:rsidR="005A7B8E" w:rsidRPr="00720B6E" w:rsidRDefault="005A7B8E" w:rsidP="006E7161">
            <w:pPr>
              <w:pStyle w:val="af5"/>
            </w:pPr>
            <w:r>
              <w:t>Реквизит «Номер счета»</w:t>
            </w:r>
          </w:p>
        </w:tc>
      </w:tr>
      <w:tr w:rsidR="005A7B8E" w:rsidRPr="00720B6E" w14:paraId="59744354" w14:textId="77777777" w:rsidTr="006E7161">
        <w:tc>
          <w:tcPr>
            <w:tcW w:w="1357" w:type="pct"/>
          </w:tcPr>
          <w:p w14:paraId="4CF79D53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VID_SCHET</w:t>
            </w:r>
          </w:p>
        </w:tc>
        <w:tc>
          <w:tcPr>
            <w:tcW w:w="1559" w:type="pct"/>
          </w:tcPr>
          <w:p w14:paraId="525B45F4" w14:textId="77777777" w:rsidR="005A7B8E" w:rsidRPr="00720B6E" w:rsidRDefault="005A7B8E" w:rsidP="006E7161">
            <w:pPr>
              <w:pStyle w:val="af5"/>
            </w:pPr>
            <w:r w:rsidRPr="00720B6E">
              <w:t>Вид счета</w:t>
            </w:r>
          </w:p>
        </w:tc>
        <w:tc>
          <w:tcPr>
            <w:tcW w:w="2084" w:type="pct"/>
          </w:tcPr>
          <w:p w14:paraId="12978273" w14:textId="77777777" w:rsidR="005A7B8E" w:rsidRPr="00720B6E" w:rsidRDefault="005A7B8E" w:rsidP="006E7161">
            <w:pPr>
              <w:pStyle w:val="af5"/>
            </w:pPr>
            <w:r>
              <w:t>Переключатель «Лицевой в казначействе/</w:t>
            </w:r>
            <w:proofErr w:type="gramStart"/>
            <w:r>
              <w:t>В</w:t>
            </w:r>
            <w:proofErr w:type="gramEnd"/>
            <w:r>
              <w:t xml:space="preserve"> кредитной организации»</w:t>
            </w:r>
          </w:p>
        </w:tc>
      </w:tr>
    </w:tbl>
    <w:p w14:paraId="5C47C747" w14:textId="77777777" w:rsidR="005A7B8E" w:rsidRDefault="005A7B8E" w:rsidP="005A7B8E">
      <w:pPr>
        <w:pStyle w:val="21"/>
      </w:pPr>
      <w:bookmarkStart w:id="244" w:name="_Toc201006338"/>
      <w:bookmarkStart w:id="245" w:name="_Toc201155534"/>
      <w:r>
        <w:t>Аналитика «SPIS_KONTRAGENT» – «Список контрагентов»</w:t>
      </w:r>
      <w:bookmarkEnd w:id="244"/>
      <w:bookmarkEnd w:id="245"/>
    </w:p>
    <w:p w14:paraId="48B4DFDC" w14:textId="5FD28CFB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 w:rsidRPr="00720B6E">
        <w:t>OSN_RASCH</w:t>
      </w:r>
      <w:r>
        <w:t>. Данные формируются на основании табличной части «Контрагенты» справочника «Договоры»</w:t>
      </w:r>
      <w:r w:rsidR="002160FD">
        <w:t xml:space="preserve"> и является списком дополнительных контрагентов для данного основания расчетов.</w:t>
      </w:r>
    </w:p>
    <w:p w14:paraId="5DFCD86E" w14:textId="03300223" w:rsidR="005A7B8E" w:rsidRPr="00D82F36" w:rsidRDefault="005A7B8E" w:rsidP="005A7B8E">
      <w:pPr>
        <w:pStyle w:val="affa"/>
      </w:pPr>
      <w:bookmarkStart w:id="246" w:name="_Ref190126616"/>
      <w:bookmarkStart w:id="247" w:name="_Toc193358018"/>
      <w:bookmarkStart w:id="248" w:name="_Toc201155603"/>
      <w:r w:rsidRPr="00720B6E"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>
        <w:rPr>
          <w:noProof/>
          <w:lang w:val="en-US"/>
        </w:rPr>
        <w:t>36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49" w:name="_Hlk200968856"/>
      <w:r w:rsidRPr="00720B6E">
        <w:t>SPIS_KONTRAGENT</w:t>
      </w:r>
      <w:bookmarkEnd w:id="246"/>
      <w:bookmarkEnd w:id="247"/>
      <w:bookmarkEnd w:id="248"/>
      <w:bookmarkEnd w:id="249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56"/>
        <w:gridCol w:w="1822"/>
        <w:gridCol w:w="10882"/>
      </w:tblGrid>
      <w:tr w:rsidR="005A7B8E" w:rsidRPr="00720B6E" w14:paraId="1C01B00E" w14:textId="77777777" w:rsidTr="006E7161">
        <w:trPr>
          <w:tblHeader/>
        </w:trPr>
        <w:tc>
          <w:tcPr>
            <w:tcW w:w="637" w:type="pct"/>
            <w:shd w:val="clear" w:color="auto" w:fill="D9D9D9" w:themeFill="background1" w:themeFillShade="D9"/>
            <w:vAlign w:val="center"/>
          </w:tcPr>
          <w:p w14:paraId="4807E82D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7262D59E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3737" w:type="pct"/>
            <w:shd w:val="clear" w:color="auto" w:fill="D9D9D9" w:themeFill="background1" w:themeFillShade="D9"/>
          </w:tcPr>
          <w:p w14:paraId="54AA1558" w14:textId="0C054676" w:rsidR="005A7B8E" w:rsidRPr="00927C6B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2C4EE87" w14:textId="77777777" w:rsidTr="006E7161">
        <w:tc>
          <w:tcPr>
            <w:tcW w:w="637" w:type="pct"/>
          </w:tcPr>
          <w:p w14:paraId="07CBCFD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KONTRAGENT</w:t>
            </w:r>
          </w:p>
        </w:tc>
        <w:tc>
          <w:tcPr>
            <w:tcW w:w="626" w:type="pct"/>
          </w:tcPr>
          <w:p w14:paraId="30F070C0" w14:textId="77777777" w:rsidR="005A7B8E" w:rsidRPr="00720B6E" w:rsidRDefault="005A7B8E" w:rsidP="006E7161">
            <w:pPr>
              <w:pStyle w:val="af5"/>
            </w:pPr>
            <w:r w:rsidRPr="00720B6E">
              <w:t>Контрагент</w:t>
            </w:r>
          </w:p>
        </w:tc>
        <w:tc>
          <w:tcPr>
            <w:tcW w:w="3737" w:type="pct"/>
          </w:tcPr>
          <w:p w14:paraId="132237D7" w14:textId="77777777" w:rsidR="005A7B8E" w:rsidRPr="00720B6E" w:rsidRDefault="005A7B8E" w:rsidP="006E7161">
            <w:pPr>
              <w:pStyle w:val="af5"/>
            </w:pPr>
            <w:r>
              <w:t>Реквизит «Контрагент»</w:t>
            </w:r>
          </w:p>
        </w:tc>
      </w:tr>
    </w:tbl>
    <w:p w14:paraId="77FF6617" w14:textId="77777777" w:rsidR="005A7B8E" w:rsidRDefault="005A7B8E" w:rsidP="005A7B8E">
      <w:pPr>
        <w:pStyle w:val="21"/>
      </w:pPr>
      <w:bookmarkStart w:id="250" w:name="_Toc201006339"/>
      <w:bookmarkStart w:id="251" w:name="_Toc201155535"/>
      <w:r>
        <w:t>Аналитика «UR_LICO» – «Юридическое лицо»</w:t>
      </w:r>
      <w:bookmarkEnd w:id="250"/>
      <w:bookmarkEnd w:id="251"/>
    </w:p>
    <w:p w14:paraId="1BFC7146" w14:textId="4080616F" w:rsidR="005A7B8E" w:rsidRDefault="005A7B8E" w:rsidP="005A7B8E">
      <w:pPr>
        <w:pStyle w:val="a2"/>
      </w:pPr>
      <w:r>
        <w:t>Составная аналитика</w:t>
      </w:r>
      <w:r w:rsidR="002160FD">
        <w:t xml:space="preserve">, является реквизитом аналитики </w:t>
      </w:r>
      <w:r w:rsidR="002160FD">
        <w:rPr>
          <w:lang w:val="en-US"/>
        </w:rPr>
        <w:t>KONTRAGENT</w:t>
      </w:r>
      <w:r>
        <w:t>. Данные формируются на основании справочника «Юридические лица».</w:t>
      </w:r>
    </w:p>
    <w:p w14:paraId="3E925A14" w14:textId="0FAB49FE" w:rsidR="005A7B8E" w:rsidRPr="00720B6E" w:rsidRDefault="005A7B8E" w:rsidP="005A7B8E">
      <w:pPr>
        <w:pStyle w:val="affa"/>
      </w:pPr>
      <w:bookmarkStart w:id="252" w:name="_Ref190123969"/>
      <w:bookmarkStart w:id="253" w:name="_Toc193358019"/>
      <w:bookmarkStart w:id="254" w:name="_Toc201155604"/>
      <w:r w:rsidRPr="00720B6E">
        <w:lastRenderedPageBreak/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37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55" w:name="_Hlk200968863"/>
      <w:r w:rsidRPr="00720B6E">
        <w:t>UR_LICO</w:t>
      </w:r>
      <w:bookmarkEnd w:id="252"/>
      <w:bookmarkEnd w:id="253"/>
      <w:bookmarkEnd w:id="254"/>
      <w:bookmarkEnd w:id="255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83"/>
        <w:gridCol w:w="4438"/>
        <w:gridCol w:w="7839"/>
      </w:tblGrid>
      <w:tr w:rsidR="005A7B8E" w:rsidRPr="00720B6E" w14:paraId="39DD83D9" w14:textId="77777777" w:rsidTr="006E7161">
        <w:trPr>
          <w:tblHeader/>
        </w:trPr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0F968E54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1DDEF6E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692" w:type="pct"/>
            <w:shd w:val="clear" w:color="auto" w:fill="D9D9D9" w:themeFill="background1" w:themeFillShade="D9"/>
          </w:tcPr>
          <w:p w14:paraId="0DB37D60" w14:textId="65706402" w:rsidR="005A7B8E" w:rsidRPr="00927C6B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12590E52" w14:textId="77777777" w:rsidTr="006E7161">
        <w:tc>
          <w:tcPr>
            <w:tcW w:w="784" w:type="pct"/>
          </w:tcPr>
          <w:p w14:paraId="0217E99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ADRES</w:t>
            </w:r>
          </w:p>
        </w:tc>
        <w:tc>
          <w:tcPr>
            <w:tcW w:w="1524" w:type="pct"/>
          </w:tcPr>
          <w:p w14:paraId="6A69CDFA" w14:textId="77777777" w:rsidR="005A7B8E" w:rsidRPr="00720B6E" w:rsidRDefault="005A7B8E" w:rsidP="006E7161">
            <w:pPr>
              <w:pStyle w:val="af5"/>
            </w:pPr>
            <w:r w:rsidRPr="00720B6E">
              <w:t>Юридический адрес по формату ФИАС</w:t>
            </w:r>
          </w:p>
        </w:tc>
        <w:tc>
          <w:tcPr>
            <w:tcW w:w="2692" w:type="pct"/>
          </w:tcPr>
          <w:p w14:paraId="780FD486" w14:textId="77777777" w:rsidR="005A7B8E" w:rsidRPr="00720B6E" w:rsidRDefault="005A7B8E" w:rsidP="006E7161">
            <w:pPr>
              <w:pStyle w:val="af5"/>
            </w:pPr>
            <w:r w:rsidRPr="00AA4AB0">
              <w:t>Реквизит «Адрес по прописке»</w:t>
            </w:r>
          </w:p>
        </w:tc>
      </w:tr>
      <w:tr w:rsidR="005A7B8E" w:rsidRPr="00720B6E" w14:paraId="115C4E54" w14:textId="77777777" w:rsidTr="006E7161">
        <w:tc>
          <w:tcPr>
            <w:tcW w:w="784" w:type="pct"/>
          </w:tcPr>
          <w:p w14:paraId="7D871A2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GLAVA</w:t>
            </w:r>
          </w:p>
        </w:tc>
        <w:tc>
          <w:tcPr>
            <w:tcW w:w="1524" w:type="pct"/>
          </w:tcPr>
          <w:p w14:paraId="43035D7A" w14:textId="77777777" w:rsidR="005A7B8E" w:rsidRPr="00720B6E" w:rsidRDefault="005A7B8E" w:rsidP="006E7161">
            <w:pPr>
              <w:pStyle w:val="af5"/>
            </w:pPr>
            <w:r w:rsidRPr="00720B6E">
              <w:t>Код главы по бюджетной классификации</w:t>
            </w:r>
          </w:p>
        </w:tc>
        <w:tc>
          <w:tcPr>
            <w:tcW w:w="2692" w:type="pct"/>
          </w:tcPr>
          <w:p w14:paraId="7325EF5A" w14:textId="77777777" w:rsidR="005A7B8E" w:rsidRPr="00720B6E" w:rsidRDefault="005A7B8E" w:rsidP="006E7161">
            <w:pPr>
              <w:pStyle w:val="af5"/>
            </w:pPr>
            <w:r>
              <w:t>Реквизит «Глава по БК»</w:t>
            </w:r>
          </w:p>
        </w:tc>
      </w:tr>
      <w:tr w:rsidR="005A7B8E" w:rsidRPr="00720B6E" w14:paraId="6BFE0920" w14:textId="77777777" w:rsidTr="006E7161">
        <w:tc>
          <w:tcPr>
            <w:tcW w:w="784" w:type="pct"/>
          </w:tcPr>
          <w:p w14:paraId="1D359F1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INN</w:t>
            </w:r>
          </w:p>
        </w:tc>
        <w:tc>
          <w:tcPr>
            <w:tcW w:w="1524" w:type="pct"/>
          </w:tcPr>
          <w:p w14:paraId="2D252680" w14:textId="77777777" w:rsidR="005A7B8E" w:rsidRPr="00720B6E" w:rsidRDefault="005A7B8E" w:rsidP="006E7161">
            <w:pPr>
              <w:pStyle w:val="af5"/>
            </w:pPr>
            <w:r w:rsidRPr="00720B6E">
              <w:t>ИНН</w:t>
            </w:r>
          </w:p>
        </w:tc>
        <w:tc>
          <w:tcPr>
            <w:tcW w:w="2692" w:type="pct"/>
          </w:tcPr>
          <w:p w14:paraId="0542BA9F" w14:textId="77777777" w:rsidR="005A7B8E" w:rsidRPr="00720B6E" w:rsidRDefault="005A7B8E" w:rsidP="006E7161">
            <w:pPr>
              <w:pStyle w:val="af5"/>
            </w:pPr>
            <w:r>
              <w:t>Реквизит «ИНН»</w:t>
            </w:r>
          </w:p>
        </w:tc>
      </w:tr>
      <w:tr w:rsidR="005A7B8E" w:rsidRPr="00720B6E" w14:paraId="623FFE0E" w14:textId="77777777" w:rsidTr="006E7161">
        <w:tc>
          <w:tcPr>
            <w:tcW w:w="784" w:type="pct"/>
          </w:tcPr>
          <w:p w14:paraId="0BB106A4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KOD_SVR</w:t>
            </w:r>
          </w:p>
        </w:tc>
        <w:tc>
          <w:tcPr>
            <w:tcW w:w="1524" w:type="pct"/>
          </w:tcPr>
          <w:p w14:paraId="2158785A" w14:textId="77777777" w:rsidR="005A7B8E" w:rsidRPr="00720B6E" w:rsidRDefault="005A7B8E" w:rsidP="006E7161">
            <w:pPr>
              <w:pStyle w:val="af5"/>
            </w:pPr>
            <w:r w:rsidRPr="00720B6E">
              <w:t>Код по сводному реестру</w:t>
            </w:r>
          </w:p>
        </w:tc>
        <w:tc>
          <w:tcPr>
            <w:tcW w:w="2692" w:type="pct"/>
          </w:tcPr>
          <w:p w14:paraId="5A0DE611" w14:textId="77777777" w:rsidR="005A7B8E" w:rsidRPr="00720B6E" w:rsidRDefault="005A7B8E" w:rsidP="006E7161">
            <w:pPr>
              <w:pStyle w:val="af5"/>
            </w:pPr>
            <w:r>
              <w:t>Реквизит «Код по РПБС»</w:t>
            </w:r>
          </w:p>
        </w:tc>
      </w:tr>
      <w:tr w:rsidR="005A7B8E" w:rsidRPr="00720B6E" w14:paraId="6C68DD68" w14:textId="77777777" w:rsidTr="006E7161">
        <w:tc>
          <w:tcPr>
            <w:tcW w:w="784" w:type="pct"/>
          </w:tcPr>
          <w:p w14:paraId="4C023DCB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KPP</w:t>
            </w:r>
          </w:p>
        </w:tc>
        <w:tc>
          <w:tcPr>
            <w:tcW w:w="1524" w:type="pct"/>
          </w:tcPr>
          <w:p w14:paraId="0D09855E" w14:textId="77777777" w:rsidR="005A7B8E" w:rsidRPr="00720B6E" w:rsidRDefault="005A7B8E" w:rsidP="006E7161">
            <w:pPr>
              <w:pStyle w:val="af5"/>
            </w:pPr>
            <w:r w:rsidRPr="00720B6E">
              <w:t>КПП</w:t>
            </w:r>
          </w:p>
        </w:tc>
        <w:tc>
          <w:tcPr>
            <w:tcW w:w="2692" w:type="pct"/>
          </w:tcPr>
          <w:p w14:paraId="414E1AD9" w14:textId="77777777" w:rsidR="005A7B8E" w:rsidRPr="00720B6E" w:rsidRDefault="005A7B8E" w:rsidP="006E7161">
            <w:pPr>
              <w:pStyle w:val="af5"/>
            </w:pPr>
            <w:r>
              <w:t>Реквизит «КПП»</w:t>
            </w:r>
          </w:p>
        </w:tc>
      </w:tr>
      <w:tr w:rsidR="005A7B8E" w:rsidRPr="00720B6E" w14:paraId="402AE3D9" w14:textId="77777777" w:rsidTr="006E7161">
        <w:tc>
          <w:tcPr>
            <w:tcW w:w="784" w:type="pct"/>
          </w:tcPr>
          <w:p w14:paraId="0E02D22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NALOG_STATUS</w:t>
            </w:r>
          </w:p>
        </w:tc>
        <w:tc>
          <w:tcPr>
            <w:tcW w:w="1524" w:type="pct"/>
          </w:tcPr>
          <w:p w14:paraId="1D45B156" w14:textId="77777777" w:rsidR="005A7B8E" w:rsidRPr="00720B6E" w:rsidRDefault="005A7B8E" w:rsidP="006E7161">
            <w:pPr>
              <w:pStyle w:val="af5"/>
            </w:pPr>
            <w:r w:rsidRPr="00720B6E">
              <w:t>Налоговый статус «Резидент РФ/Не резидент РФ»</w:t>
            </w:r>
          </w:p>
        </w:tc>
        <w:tc>
          <w:tcPr>
            <w:tcW w:w="2692" w:type="pct"/>
          </w:tcPr>
          <w:p w14:paraId="15B0F16F" w14:textId="77777777" w:rsidR="005A7B8E" w:rsidRPr="00720B6E" w:rsidRDefault="005A7B8E" w:rsidP="006E7161">
            <w:pPr>
              <w:pStyle w:val="af5"/>
            </w:pPr>
            <w:r>
              <w:t>Зависит от реквизита «Страна регистрации»</w:t>
            </w:r>
          </w:p>
        </w:tc>
      </w:tr>
      <w:tr w:rsidR="005A7B8E" w:rsidRPr="00720B6E" w14:paraId="1983BA3B" w14:textId="77777777" w:rsidTr="006E7161">
        <w:tc>
          <w:tcPr>
            <w:tcW w:w="784" w:type="pct"/>
          </w:tcPr>
          <w:p w14:paraId="4873E255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OFIC_NAIM_POLN</w:t>
            </w:r>
          </w:p>
        </w:tc>
        <w:tc>
          <w:tcPr>
            <w:tcW w:w="1524" w:type="pct"/>
          </w:tcPr>
          <w:p w14:paraId="20BEC34D" w14:textId="77777777" w:rsidR="005A7B8E" w:rsidRPr="00720B6E" w:rsidRDefault="005A7B8E" w:rsidP="006E7161">
            <w:pPr>
              <w:pStyle w:val="af5"/>
            </w:pPr>
            <w:r w:rsidRPr="00720B6E">
              <w:t>Официальное название полное</w:t>
            </w:r>
          </w:p>
        </w:tc>
        <w:tc>
          <w:tcPr>
            <w:tcW w:w="2692" w:type="pct"/>
          </w:tcPr>
          <w:p w14:paraId="51573471" w14:textId="77777777" w:rsidR="005A7B8E" w:rsidRPr="00720B6E" w:rsidRDefault="005A7B8E" w:rsidP="006E7161">
            <w:pPr>
              <w:pStyle w:val="af5"/>
            </w:pPr>
            <w:r>
              <w:t>Реквизит «Официальное наименование»</w:t>
            </w:r>
          </w:p>
        </w:tc>
      </w:tr>
      <w:tr w:rsidR="005A7B8E" w:rsidRPr="00720B6E" w14:paraId="79BCD063" w14:textId="77777777" w:rsidTr="006E7161">
        <w:tc>
          <w:tcPr>
            <w:tcW w:w="784" w:type="pct"/>
          </w:tcPr>
          <w:p w14:paraId="6D8C217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OFIC_NAIM_SOKR</w:t>
            </w:r>
          </w:p>
        </w:tc>
        <w:tc>
          <w:tcPr>
            <w:tcW w:w="1524" w:type="pct"/>
          </w:tcPr>
          <w:p w14:paraId="33ED406E" w14:textId="77777777" w:rsidR="005A7B8E" w:rsidRPr="00720B6E" w:rsidRDefault="005A7B8E" w:rsidP="006E7161">
            <w:pPr>
              <w:pStyle w:val="af5"/>
            </w:pPr>
            <w:r w:rsidRPr="00720B6E">
              <w:t>Официальное название сокращенное</w:t>
            </w:r>
          </w:p>
        </w:tc>
        <w:tc>
          <w:tcPr>
            <w:tcW w:w="2692" w:type="pct"/>
          </w:tcPr>
          <w:p w14:paraId="2FCD8039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  <w:tr w:rsidR="005A7B8E" w:rsidRPr="00720B6E" w14:paraId="7243549F" w14:textId="77777777" w:rsidTr="006E7161">
        <w:tc>
          <w:tcPr>
            <w:tcW w:w="784" w:type="pct"/>
          </w:tcPr>
          <w:p w14:paraId="5B936352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OGRN</w:t>
            </w:r>
          </w:p>
        </w:tc>
        <w:tc>
          <w:tcPr>
            <w:tcW w:w="1524" w:type="pct"/>
          </w:tcPr>
          <w:p w14:paraId="40561648" w14:textId="77777777" w:rsidR="005A7B8E" w:rsidRPr="00720B6E" w:rsidRDefault="005A7B8E" w:rsidP="006E7161">
            <w:pPr>
              <w:pStyle w:val="af5"/>
            </w:pPr>
            <w:r w:rsidRPr="00720B6E">
              <w:t>ОГРН</w:t>
            </w:r>
          </w:p>
        </w:tc>
        <w:tc>
          <w:tcPr>
            <w:tcW w:w="2692" w:type="pct"/>
          </w:tcPr>
          <w:p w14:paraId="41A1ABA9" w14:textId="77777777" w:rsidR="005A7B8E" w:rsidRPr="00720B6E" w:rsidRDefault="005A7B8E" w:rsidP="006E7161">
            <w:pPr>
              <w:pStyle w:val="af5"/>
            </w:pPr>
            <w:r>
              <w:t>Реквизит «</w:t>
            </w:r>
            <w:r w:rsidRPr="00720B6E">
              <w:t>ОГРН</w:t>
            </w:r>
            <w:r>
              <w:t>»</w:t>
            </w:r>
          </w:p>
        </w:tc>
      </w:tr>
      <w:tr w:rsidR="005A7B8E" w:rsidRPr="00720B6E" w14:paraId="055CBCCC" w14:textId="77777777" w:rsidTr="006E7161">
        <w:tc>
          <w:tcPr>
            <w:tcW w:w="784" w:type="pct"/>
          </w:tcPr>
          <w:p w14:paraId="1C125CFD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OKTMO_BUDJ</w:t>
            </w:r>
          </w:p>
        </w:tc>
        <w:tc>
          <w:tcPr>
            <w:tcW w:w="1524" w:type="pct"/>
          </w:tcPr>
          <w:p w14:paraId="078607E4" w14:textId="77777777" w:rsidR="005A7B8E" w:rsidRPr="00720B6E" w:rsidRDefault="005A7B8E" w:rsidP="006E7161">
            <w:pPr>
              <w:pStyle w:val="af5"/>
            </w:pPr>
            <w:r w:rsidRPr="00720B6E">
              <w:t>ОКТМО бюджета</w:t>
            </w:r>
          </w:p>
        </w:tc>
        <w:tc>
          <w:tcPr>
            <w:tcW w:w="2692" w:type="pct"/>
          </w:tcPr>
          <w:p w14:paraId="3BE96F39" w14:textId="77777777" w:rsidR="005A7B8E" w:rsidRPr="00720B6E" w:rsidRDefault="005A7B8E" w:rsidP="006E7161">
            <w:pPr>
              <w:pStyle w:val="af5"/>
            </w:pPr>
            <w:r>
              <w:t>Реквизит «Бюджет» – реквизит «ОКТМО»</w:t>
            </w:r>
          </w:p>
        </w:tc>
      </w:tr>
      <w:tr w:rsidR="005A7B8E" w:rsidRPr="00720B6E" w14:paraId="765A5FD2" w14:textId="77777777" w:rsidTr="006E7161">
        <w:tc>
          <w:tcPr>
            <w:tcW w:w="784" w:type="pct"/>
          </w:tcPr>
          <w:p w14:paraId="51C37E7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STRANA</w:t>
            </w:r>
          </w:p>
        </w:tc>
        <w:tc>
          <w:tcPr>
            <w:tcW w:w="1524" w:type="pct"/>
          </w:tcPr>
          <w:p w14:paraId="53D7FA24" w14:textId="77777777" w:rsidR="005A7B8E" w:rsidRPr="00720B6E" w:rsidRDefault="005A7B8E" w:rsidP="006E7161">
            <w:pPr>
              <w:pStyle w:val="af5"/>
            </w:pPr>
            <w:r w:rsidRPr="00720B6E">
              <w:t>Страна</w:t>
            </w:r>
          </w:p>
        </w:tc>
        <w:tc>
          <w:tcPr>
            <w:tcW w:w="2692" w:type="pct"/>
          </w:tcPr>
          <w:p w14:paraId="1FA41F88" w14:textId="77777777" w:rsidR="005A7B8E" w:rsidRPr="00720B6E" w:rsidRDefault="005A7B8E" w:rsidP="006E7161">
            <w:pPr>
              <w:pStyle w:val="af5"/>
            </w:pPr>
            <w:r>
              <w:t>Реквизит «Страна регистрации»</w:t>
            </w:r>
          </w:p>
        </w:tc>
      </w:tr>
    </w:tbl>
    <w:p w14:paraId="041AFD12" w14:textId="77777777" w:rsidR="005A7B8E" w:rsidRDefault="005A7B8E" w:rsidP="005A7B8E">
      <w:pPr>
        <w:pStyle w:val="21"/>
      </w:pPr>
      <w:bookmarkStart w:id="256" w:name="_Toc201006340"/>
      <w:bookmarkStart w:id="257" w:name="_Toc201155536"/>
      <w:r>
        <w:t>Аналитика «</w:t>
      </w:r>
      <w:r>
        <w:rPr>
          <w:lang w:val="en-US"/>
        </w:rPr>
        <w:t>VID</w:t>
      </w:r>
      <w:r>
        <w:t>_</w:t>
      </w:r>
      <w:r>
        <w:rPr>
          <w:lang w:val="en-US"/>
        </w:rPr>
        <w:t>DEN</w:t>
      </w:r>
      <w:r>
        <w:t>_</w:t>
      </w:r>
      <w:r>
        <w:rPr>
          <w:lang w:val="en-US"/>
        </w:rPr>
        <w:t>DOC</w:t>
      </w:r>
      <w:r>
        <w:t>» – «Вид денежных документов»</w:t>
      </w:r>
      <w:bookmarkEnd w:id="256"/>
      <w:bookmarkEnd w:id="257"/>
    </w:p>
    <w:p w14:paraId="1A6B3FBB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денежных документов».</w:t>
      </w:r>
    </w:p>
    <w:p w14:paraId="1F78B882" w14:textId="36F4A3E9" w:rsidR="005A7B8E" w:rsidRPr="00D82F36" w:rsidRDefault="005A7B8E" w:rsidP="005A7B8E">
      <w:pPr>
        <w:pStyle w:val="affa"/>
      </w:pPr>
      <w:bookmarkStart w:id="258" w:name="_Ref190119745"/>
      <w:bookmarkStart w:id="259" w:name="_Toc193358020"/>
      <w:bookmarkStart w:id="260" w:name="_Toc201155605"/>
      <w:r w:rsidRPr="00720B6E">
        <w:t>Таблица</w:t>
      </w:r>
      <w:r w:rsidRPr="00D82F36">
        <w:t xml:space="preserve"> </w:t>
      </w:r>
      <w:r w:rsidRPr="00720B6E">
        <w:fldChar w:fldCharType="begin"/>
      </w:r>
      <w:r w:rsidRPr="003012AC">
        <w:rPr>
          <w:lang w:val="en-US"/>
        </w:rPr>
        <w:instrText>SEQ</w:instrText>
      </w:r>
      <w:r w:rsidRPr="00D82F36">
        <w:instrText xml:space="preserve"> </w:instrText>
      </w:r>
      <w:r w:rsidRPr="00720B6E">
        <w:instrText>Таблица</w:instrText>
      </w:r>
      <w:r w:rsidRPr="00D82F36">
        <w:instrText xml:space="preserve"> \* </w:instrText>
      </w:r>
      <w:r w:rsidRPr="003012AC">
        <w:rPr>
          <w:lang w:val="en-US"/>
        </w:rPr>
        <w:instrText>ARABIC</w:instrText>
      </w:r>
      <w:r w:rsidRPr="00D82F36">
        <w:instrText xml:space="preserve"> \</w:instrText>
      </w:r>
      <w:r w:rsidRPr="003012AC">
        <w:rPr>
          <w:lang w:val="en-US"/>
        </w:rPr>
        <w:instrText>s</w:instrText>
      </w:r>
      <w:r w:rsidRPr="00D82F36">
        <w:instrText xml:space="preserve"> 1 </w:instrText>
      </w:r>
      <w:r w:rsidRPr="00720B6E">
        <w:fldChar w:fldCharType="separate"/>
      </w:r>
      <w:r w:rsidR="00C06176" w:rsidRPr="006332C3">
        <w:rPr>
          <w:noProof/>
        </w:rPr>
        <w:t>38</w:t>
      </w:r>
      <w:r w:rsidRPr="00720B6E"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61" w:name="_Hlk200968869"/>
      <w:r w:rsidRPr="00720B6E">
        <w:rPr>
          <w:lang w:val="en-US"/>
        </w:rPr>
        <w:t>VID</w:t>
      </w:r>
      <w:r w:rsidRPr="00D82F36">
        <w:t>_</w:t>
      </w:r>
      <w:r w:rsidRPr="00720B6E">
        <w:rPr>
          <w:lang w:val="en-US"/>
        </w:rPr>
        <w:t>DEN</w:t>
      </w:r>
      <w:r w:rsidRPr="00D82F36">
        <w:t>_</w:t>
      </w:r>
      <w:r w:rsidRPr="00720B6E">
        <w:rPr>
          <w:lang w:val="en-US"/>
        </w:rPr>
        <w:t>DOC</w:t>
      </w:r>
      <w:bookmarkEnd w:id="258"/>
      <w:bookmarkEnd w:id="259"/>
      <w:bookmarkEnd w:id="260"/>
      <w:bookmarkEnd w:id="261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96"/>
        <w:gridCol w:w="6999"/>
        <w:gridCol w:w="4965"/>
      </w:tblGrid>
      <w:tr w:rsidR="005A7B8E" w:rsidRPr="00720B6E" w14:paraId="27F5BACC" w14:textId="77777777" w:rsidTr="006E7161">
        <w:trPr>
          <w:tblHeader/>
        </w:trPr>
        <w:tc>
          <w:tcPr>
            <w:tcW w:w="891" w:type="pct"/>
            <w:shd w:val="clear" w:color="auto" w:fill="D9D9D9" w:themeFill="background1" w:themeFillShade="D9"/>
            <w:vAlign w:val="center"/>
          </w:tcPr>
          <w:p w14:paraId="754B2951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403" w:type="pct"/>
            <w:shd w:val="clear" w:color="auto" w:fill="D9D9D9" w:themeFill="background1" w:themeFillShade="D9"/>
            <w:vAlign w:val="center"/>
          </w:tcPr>
          <w:p w14:paraId="5F7CFD5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705" w:type="pct"/>
            <w:shd w:val="clear" w:color="auto" w:fill="D9D9D9" w:themeFill="background1" w:themeFillShade="D9"/>
          </w:tcPr>
          <w:p w14:paraId="590ECDB0" w14:textId="407A074A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447358B8" w14:textId="77777777" w:rsidTr="006E7161">
        <w:tc>
          <w:tcPr>
            <w:tcW w:w="891" w:type="pct"/>
          </w:tcPr>
          <w:p w14:paraId="190BE021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403" w:type="pct"/>
          </w:tcPr>
          <w:p w14:paraId="77A2186B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денежного документа</w:t>
            </w:r>
          </w:p>
        </w:tc>
        <w:tc>
          <w:tcPr>
            <w:tcW w:w="1705" w:type="pct"/>
          </w:tcPr>
          <w:p w14:paraId="208FB72F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181F7219" w14:textId="77777777" w:rsidR="005A7B8E" w:rsidRPr="00510698" w:rsidRDefault="005A7B8E" w:rsidP="005A7B8E">
      <w:pPr>
        <w:pStyle w:val="21"/>
      </w:pPr>
      <w:bookmarkStart w:id="262" w:name="_Toc201006341"/>
      <w:bookmarkStart w:id="263" w:name="_Toc201155537"/>
      <w:r>
        <w:t>Аналитика</w:t>
      </w:r>
      <w:r w:rsidRPr="00510698">
        <w:t xml:space="preserve"> «</w:t>
      </w:r>
      <w:r>
        <w:rPr>
          <w:lang w:val="en-US"/>
        </w:rPr>
        <w:t>VID</w:t>
      </w:r>
      <w:r w:rsidRPr="00510698">
        <w:t>_</w:t>
      </w:r>
      <w:r>
        <w:rPr>
          <w:lang w:val="en-US"/>
        </w:rPr>
        <w:t>DOH</w:t>
      </w:r>
      <w:r w:rsidRPr="00510698">
        <w:t>_</w:t>
      </w:r>
      <w:r>
        <w:rPr>
          <w:lang w:val="en-US"/>
        </w:rPr>
        <w:t>BUD</w:t>
      </w:r>
      <w:r w:rsidRPr="00510698">
        <w:t>_</w:t>
      </w:r>
      <w:r>
        <w:rPr>
          <w:lang w:val="en-US"/>
        </w:rPr>
        <w:t>PER</w:t>
      </w:r>
      <w:r w:rsidRPr="00510698">
        <w:t>» – «</w:t>
      </w:r>
      <w:r>
        <w:t>Виды доходов (поступлений)</w:t>
      </w:r>
      <w:r w:rsidRPr="00510698">
        <w:t>»</w:t>
      </w:r>
      <w:bookmarkEnd w:id="262"/>
      <w:bookmarkEnd w:id="263"/>
    </w:p>
    <w:p w14:paraId="0968E81A" w14:textId="77777777" w:rsidR="005A7B8E" w:rsidRDefault="005A7B8E" w:rsidP="005A7B8E">
      <w:pPr>
        <w:pStyle w:val="a2"/>
      </w:pPr>
      <w:r>
        <w:t>Составная аналитика. Данные формируются на основании перечисления «Виды доходов будущих периодов».</w:t>
      </w:r>
    </w:p>
    <w:p w14:paraId="189CD7B5" w14:textId="5BA39A82" w:rsidR="005A7B8E" w:rsidRPr="00D82F36" w:rsidRDefault="005A7B8E" w:rsidP="005A7B8E">
      <w:pPr>
        <w:pStyle w:val="affa"/>
      </w:pPr>
      <w:bookmarkStart w:id="264" w:name="_Ref190119783"/>
      <w:bookmarkStart w:id="265" w:name="_Toc193358021"/>
      <w:bookmarkStart w:id="266" w:name="_Toc201155606"/>
      <w:r w:rsidRPr="00720B6E">
        <w:lastRenderedPageBreak/>
        <w:t>Таблица</w:t>
      </w:r>
      <w:r w:rsidRPr="00D82F36">
        <w:t xml:space="preserve"> </w:t>
      </w:r>
      <w:r w:rsidRPr="00720B6E">
        <w:rPr>
          <w:lang w:val="en-US"/>
        </w:rPr>
        <w:fldChar w:fldCharType="begin"/>
      </w:r>
      <w:r w:rsidRPr="00D82F36">
        <w:instrText xml:space="preserve"> </w:instrText>
      </w:r>
      <w:r w:rsidRPr="00720B6E">
        <w:rPr>
          <w:lang w:val="en-US"/>
        </w:rPr>
        <w:instrText>SEQ</w:instrText>
      </w:r>
      <w:r w:rsidRPr="00D82F36">
        <w:instrText xml:space="preserve"> Таблица \* </w:instrText>
      </w:r>
      <w:r w:rsidRPr="00720B6E">
        <w:rPr>
          <w:lang w:val="en-US"/>
        </w:rPr>
        <w:instrText>ARABIC</w:instrText>
      </w:r>
      <w:r w:rsidRPr="00D82F36">
        <w:instrText xml:space="preserve"> \</w:instrText>
      </w:r>
      <w:r w:rsidRPr="00720B6E">
        <w:rPr>
          <w:lang w:val="en-US"/>
        </w:rPr>
        <w:instrText>s</w:instrText>
      </w:r>
      <w:r w:rsidRPr="00D82F36">
        <w:instrText xml:space="preserve"> 1 </w:instrText>
      </w:r>
      <w:r w:rsidRPr="00720B6E">
        <w:rPr>
          <w:lang w:val="en-US"/>
        </w:rPr>
        <w:fldChar w:fldCharType="separate"/>
      </w:r>
      <w:r w:rsidR="00C06176" w:rsidRPr="006332C3">
        <w:rPr>
          <w:noProof/>
        </w:rPr>
        <w:t>39</w:t>
      </w:r>
      <w:r w:rsidRPr="00720B6E">
        <w:rPr>
          <w:lang w:val="en-US"/>
        </w:rPr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67" w:name="_Hlk200968875"/>
      <w:r w:rsidRPr="00720B6E">
        <w:rPr>
          <w:lang w:val="en-US"/>
        </w:rPr>
        <w:t>VID</w:t>
      </w:r>
      <w:r w:rsidRPr="00D82F36">
        <w:t>_</w:t>
      </w:r>
      <w:r w:rsidRPr="00720B6E">
        <w:rPr>
          <w:lang w:val="en-US"/>
        </w:rPr>
        <w:t>DOH</w:t>
      </w:r>
      <w:r w:rsidRPr="00D82F36">
        <w:t>_</w:t>
      </w:r>
      <w:r w:rsidRPr="00720B6E">
        <w:rPr>
          <w:lang w:val="en-US"/>
        </w:rPr>
        <w:t>BUD</w:t>
      </w:r>
      <w:r w:rsidRPr="00D82F36">
        <w:t>_</w:t>
      </w:r>
      <w:r w:rsidRPr="00720B6E">
        <w:rPr>
          <w:lang w:val="en-US"/>
        </w:rPr>
        <w:t>PER</w:t>
      </w:r>
      <w:bookmarkEnd w:id="264"/>
      <w:bookmarkEnd w:id="265"/>
      <w:bookmarkEnd w:id="266"/>
      <w:bookmarkEnd w:id="267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40"/>
        <w:gridCol w:w="7452"/>
        <w:gridCol w:w="4668"/>
      </w:tblGrid>
      <w:tr w:rsidR="005A7B8E" w:rsidRPr="00720B6E" w14:paraId="5B1F690F" w14:textId="77777777" w:rsidTr="006E7161">
        <w:trPr>
          <w:tblHeader/>
        </w:trPr>
        <w:tc>
          <w:tcPr>
            <w:tcW w:w="838" w:type="pct"/>
            <w:shd w:val="clear" w:color="auto" w:fill="D9D9D9" w:themeFill="background1" w:themeFillShade="D9"/>
            <w:vAlign w:val="center"/>
          </w:tcPr>
          <w:p w14:paraId="540BFF50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559" w:type="pct"/>
            <w:shd w:val="clear" w:color="auto" w:fill="D9D9D9" w:themeFill="background1" w:themeFillShade="D9"/>
            <w:vAlign w:val="center"/>
          </w:tcPr>
          <w:p w14:paraId="6B4E819E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603" w:type="pct"/>
            <w:shd w:val="clear" w:color="auto" w:fill="D9D9D9" w:themeFill="background1" w:themeFillShade="D9"/>
          </w:tcPr>
          <w:p w14:paraId="3DCF7745" w14:textId="6B756089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E85C715" w14:textId="77777777" w:rsidTr="006E7161">
        <w:tc>
          <w:tcPr>
            <w:tcW w:w="838" w:type="pct"/>
          </w:tcPr>
          <w:p w14:paraId="5F0E39D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559" w:type="pct"/>
          </w:tcPr>
          <w:p w14:paraId="3FCED62F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доходов будущих периодов</w:t>
            </w:r>
          </w:p>
        </w:tc>
        <w:tc>
          <w:tcPr>
            <w:tcW w:w="1603" w:type="pct"/>
          </w:tcPr>
          <w:p w14:paraId="7CFBAF6C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4D334C6A" w14:textId="77777777" w:rsidR="005A7B8E" w:rsidRDefault="005A7B8E" w:rsidP="005A7B8E">
      <w:pPr>
        <w:pStyle w:val="21"/>
      </w:pPr>
      <w:bookmarkStart w:id="268" w:name="_Toc201006342"/>
      <w:bookmarkStart w:id="269" w:name="_Toc201155538"/>
      <w:r>
        <w:t>Аналитика «</w:t>
      </w:r>
      <w:r>
        <w:rPr>
          <w:lang w:val="en-US"/>
        </w:rPr>
        <w:t>VID</w:t>
      </w:r>
      <w:r>
        <w:t>_</w:t>
      </w:r>
      <w:r>
        <w:rPr>
          <w:lang w:val="en-US"/>
        </w:rPr>
        <w:t>PLAT</w:t>
      </w:r>
      <w:r>
        <w:t>_</w:t>
      </w:r>
      <w:r>
        <w:rPr>
          <w:lang w:val="en-US"/>
        </w:rPr>
        <w:t>BUDJ</w:t>
      </w:r>
      <w:r>
        <w:t>» – «Виды платежей в бюджет»</w:t>
      </w:r>
      <w:bookmarkEnd w:id="268"/>
      <w:bookmarkEnd w:id="269"/>
    </w:p>
    <w:p w14:paraId="44076BE7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налогов и платежей»</w:t>
      </w:r>
    </w:p>
    <w:p w14:paraId="6BC35E3F" w14:textId="2849270E" w:rsidR="005A7B8E" w:rsidRPr="00D82F36" w:rsidRDefault="005A7B8E" w:rsidP="005A7B8E">
      <w:pPr>
        <w:pStyle w:val="affa"/>
      </w:pPr>
      <w:bookmarkStart w:id="270" w:name="_Ref190119945"/>
      <w:bookmarkStart w:id="271" w:name="_Toc193358022"/>
      <w:bookmarkStart w:id="272" w:name="_Toc201155607"/>
      <w:r w:rsidRPr="00720B6E">
        <w:t>Таблица</w:t>
      </w:r>
      <w:r w:rsidRPr="00D82F36">
        <w:t xml:space="preserve"> </w:t>
      </w:r>
      <w:r w:rsidRPr="00720B6E">
        <w:fldChar w:fldCharType="begin"/>
      </w:r>
      <w:r w:rsidRPr="003012AC">
        <w:rPr>
          <w:lang w:val="en-US"/>
        </w:rPr>
        <w:instrText>SEQ</w:instrText>
      </w:r>
      <w:r w:rsidRPr="00D82F36">
        <w:instrText xml:space="preserve"> </w:instrText>
      </w:r>
      <w:r w:rsidRPr="00720B6E">
        <w:instrText>Таблица</w:instrText>
      </w:r>
      <w:r w:rsidRPr="00D82F36">
        <w:instrText xml:space="preserve"> \* </w:instrText>
      </w:r>
      <w:r w:rsidRPr="003012AC">
        <w:rPr>
          <w:lang w:val="en-US"/>
        </w:rPr>
        <w:instrText>ARABIC</w:instrText>
      </w:r>
      <w:r w:rsidRPr="00D82F36">
        <w:instrText xml:space="preserve"> \</w:instrText>
      </w:r>
      <w:r w:rsidRPr="003012AC">
        <w:rPr>
          <w:lang w:val="en-US"/>
        </w:rPr>
        <w:instrText>s</w:instrText>
      </w:r>
      <w:r w:rsidRPr="00D82F36">
        <w:instrText xml:space="preserve"> 1 </w:instrText>
      </w:r>
      <w:r w:rsidRPr="00720B6E">
        <w:fldChar w:fldCharType="separate"/>
      </w:r>
      <w:r w:rsidR="00C06176" w:rsidRPr="006332C3">
        <w:rPr>
          <w:noProof/>
        </w:rPr>
        <w:t>40</w:t>
      </w:r>
      <w:r w:rsidRPr="00720B6E">
        <w:fldChar w:fldCharType="end"/>
      </w:r>
      <w:r w:rsidRPr="00D82F36">
        <w:t xml:space="preserve"> – </w:t>
      </w:r>
      <w:r>
        <w:t>Реквизиты аналитики</w:t>
      </w:r>
      <w:r w:rsidRPr="00D82F36">
        <w:t xml:space="preserve"> </w:t>
      </w:r>
      <w:bookmarkStart w:id="273" w:name="_Hlk200968883"/>
      <w:r w:rsidRPr="00720B6E">
        <w:rPr>
          <w:lang w:val="en-US"/>
        </w:rPr>
        <w:t>VID</w:t>
      </w:r>
      <w:r w:rsidRPr="00D82F36">
        <w:t>_</w:t>
      </w:r>
      <w:r w:rsidRPr="00720B6E">
        <w:rPr>
          <w:lang w:val="en-US"/>
        </w:rPr>
        <w:t>PLAT</w:t>
      </w:r>
      <w:r w:rsidRPr="00D82F36">
        <w:t>_</w:t>
      </w:r>
      <w:r w:rsidRPr="00720B6E">
        <w:rPr>
          <w:lang w:val="en-US"/>
        </w:rPr>
        <w:t>BUDJ</w:t>
      </w:r>
      <w:bookmarkEnd w:id="270"/>
      <w:bookmarkEnd w:id="271"/>
      <w:bookmarkEnd w:id="272"/>
      <w:bookmarkEnd w:id="273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650"/>
        <w:gridCol w:w="8063"/>
        <w:gridCol w:w="3847"/>
      </w:tblGrid>
      <w:tr w:rsidR="005A7B8E" w:rsidRPr="00720B6E" w14:paraId="0F5725C4" w14:textId="77777777" w:rsidTr="006E7161">
        <w:trPr>
          <w:tblHeader/>
        </w:trPr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41039537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769" w:type="pct"/>
            <w:shd w:val="clear" w:color="auto" w:fill="D9D9D9" w:themeFill="background1" w:themeFillShade="D9"/>
            <w:vAlign w:val="center"/>
          </w:tcPr>
          <w:p w14:paraId="41804269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321" w:type="pct"/>
            <w:shd w:val="clear" w:color="auto" w:fill="D9D9D9" w:themeFill="background1" w:themeFillShade="D9"/>
          </w:tcPr>
          <w:p w14:paraId="70809168" w14:textId="2C06E0D0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A4998BA" w14:textId="77777777" w:rsidTr="006E7161">
        <w:tc>
          <w:tcPr>
            <w:tcW w:w="910" w:type="pct"/>
          </w:tcPr>
          <w:p w14:paraId="1D5081B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GLAVA</w:t>
            </w:r>
          </w:p>
        </w:tc>
        <w:tc>
          <w:tcPr>
            <w:tcW w:w="2769" w:type="pct"/>
          </w:tcPr>
          <w:p w14:paraId="348DBF3F" w14:textId="77777777" w:rsidR="005A7B8E" w:rsidRPr="00720B6E" w:rsidRDefault="005A7B8E" w:rsidP="006E7161">
            <w:pPr>
              <w:pStyle w:val="af5"/>
            </w:pPr>
            <w:r w:rsidRPr="00720B6E">
              <w:t>Код главы по бюджетной классификации администратора поступлений</w:t>
            </w:r>
          </w:p>
        </w:tc>
        <w:tc>
          <w:tcPr>
            <w:tcW w:w="1321" w:type="pct"/>
          </w:tcPr>
          <w:p w14:paraId="3CEEA556" w14:textId="2E89C53F" w:rsidR="005A7B8E" w:rsidRPr="00B11FEF" w:rsidRDefault="005A7B8E" w:rsidP="006E7161">
            <w:pPr>
              <w:pStyle w:val="af5"/>
            </w:pPr>
            <w:r w:rsidRPr="00B11FEF">
              <w:t>Реквизит «Администратор поступлений»</w:t>
            </w:r>
            <w:r w:rsidR="00B11FEF" w:rsidRPr="00B11FEF">
              <w:t>, «Глава»</w:t>
            </w:r>
          </w:p>
        </w:tc>
      </w:tr>
      <w:tr w:rsidR="005A7B8E" w:rsidRPr="00720B6E" w14:paraId="2F961CC1" w14:textId="77777777" w:rsidTr="006E7161">
        <w:tc>
          <w:tcPr>
            <w:tcW w:w="910" w:type="pct"/>
          </w:tcPr>
          <w:p w14:paraId="6474F22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KBK</w:t>
            </w:r>
          </w:p>
        </w:tc>
        <w:tc>
          <w:tcPr>
            <w:tcW w:w="2769" w:type="pct"/>
          </w:tcPr>
          <w:p w14:paraId="757AD985" w14:textId="77777777" w:rsidR="005A7B8E" w:rsidRPr="00720B6E" w:rsidRDefault="005A7B8E" w:rsidP="006E7161">
            <w:pPr>
              <w:pStyle w:val="af5"/>
            </w:pPr>
            <w:r w:rsidRPr="00720B6E">
              <w:t>Код бюджетной классификации администратора поступлений</w:t>
            </w:r>
          </w:p>
        </w:tc>
        <w:tc>
          <w:tcPr>
            <w:tcW w:w="1321" w:type="pct"/>
          </w:tcPr>
          <w:p w14:paraId="04F7C03A" w14:textId="485CA086" w:rsidR="005A7B8E" w:rsidRPr="00B11FEF" w:rsidRDefault="005A7B8E" w:rsidP="006E7161">
            <w:pPr>
              <w:pStyle w:val="af5"/>
            </w:pPr>
            <w:r w:rsidRPr="00B11FEF">
              <w:t>Реквизит «Администратор поступлений»</w:t>
            </w:r>
            <w:r w:rsidR="00B11FEF" w:rsidRPr="00B11FEF">
              <w:t>, «КБК»</w:t>
            </w:r>
          </w:p>
        </w:tc>
      </w:tr>
      <w:tr w:rsidR="005A7B8E" w:rsidRPr="00720B6E" w14:paraId="28C4FA9F" w14:textId="77777777" w:rsidTr="006E7161">
        <w:tc>
          <w:tcPr>
            <w:tcW w:w="910" w:type="pct"/>
          </w:tcPr>
          <w:p w14:paraId="2CD9EDFC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KOD_SCHET_EPSBU</w:t>
            </w:r>
          </w:p>
        </w:tc>
        <w:tc>
          <w:tcPr>
            <w:tcW w:w="2769" w:type="pct"/>
          </w:tcPr>
          <w:p w14:paraId="3F8B962B" w14:textId="77777777" w:rsidR="005A7B8E" w:rsidRPr="00720B6E" w:rsidRDefault="005A7B8E" w:rsidP="006E7161">
            <w:pPr>
              <w:pStyle w:val="af5"/>
            </w:pPr>
            <w:r w:rsidRPr="00720B6E">
              <w:t>Код счета бюджетного (бухгалтерского) учета</w:t>
            </w:r>
          </w:p>
        </w:tc>
        <w:tc>
          <w:tcPr>
            <w:tcW w:w="1321" w:type="pct"/>
          </w:tcPr>
          <w:p w14:paraId="690CBD3F" w14:textId="77777777" w:rsidR="005A7B8E" w:rsidRPr="00B11FEF" w:rsidRDefault="005A7B8E" w:rsidP="006E7161">
            <w:pPr>
              <w:pStyle w:val="af5"/>
            </w:pPr>
            <w:r w:rsidRPr="00B11FEF">
              <w:t>Реквизит «Счет учета»</w:t>
            </w:r>
          </w:p>
        </w:tc>
      </w:tr>
      <w:tr w:rsidR="005A7B8E" w:rsidRPr="00720B6E" w14:paraId="4D3C857F" w14:textId="77777777" w:rsidTr="006E7161">
        <w:tc>
          <w:tcPr>
            <w:tcW w:w="910" w:type="pct"/>
          </w:tcPr>
          <w:p w14:paraId="27CF6C59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769" w:type="pct"/>
          </w:tcPr>
          <w:p w14:paraId="5B7C49DA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налогов и платежей в бюджет</w:t>
            </w:r>
          </w:p>
        </w:tc>
        <w:tc>
          <w:tcPr>
            <w:tcW w:w="1321" w:type="pct"/>
          </w:tcPr>
          <w:p w14:paraId="4A2A20E3" w14:textId="77777777" w:rsidR="005A7B8E" w:rsidRPr="00B11FEF" w:rsidRDefault="005A7B8E" w:rsidP="006E7161">
            <w:pPr>
              <w:pStyle w:val="af5"/>
            </w:pPr>
            <w:r w:rsidRPr="00B11FEF">
              <w:t>Реквизит «Наименование»</w:t>
            </w:r>
          </w:p>
        </w:tc>
      </w:tr>
      <w:tr w:rsidR="005A7B8E" w:rsidRPr="00720B6E" w14:paraId="429991CD" w14:textId="77777777" w:rsidTr="006E7161">
        <w:tc>
          <w:tcPr>
            <w:tcW w:w="910" w:type="pct"/>
          </w:tcPr>
          <w:p w14:paraId="25DA3B9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VID_KBK</w:t>
            </w:r>
          </w:p>
        </w:tc>
        <w:tc>
          <w:tcPr>
            <w:tcW w:w="2769" w:type="pct"/>
          </w:tcPr>
          <w:p w14:paraId="402D039F" w14:textId="77777777" w:rsidR="005A7B8E" w:rsidRPr="00720B6E" w:rsidRDefault="005A7B8E" w:rsidP="006E7161">
            <w:pPr>
              <w:pStyle w:val="af5"/>
            </w:pPr>
            <w:r w:rsidRPr="00720B6E">
              <w:t>Вид КБК</w:t>
            </w:r>
          </w:p>
        </w:tc>
        <w:tc>
          <w:tcPr>
            <w:tcW w:w="1321" w:type="pct"/>
          </w:tcPr>
          <w:p w14:paraId="19F0B698" w14:textId="25E22B85" w:rsidR="005A7B8E" w:rsidRPr="00B11FEF" w:rsidRDefault="005A7B8E" w:rsidP="006E7161">
            <w:pPr>
              <w:pStyle w:val="af5"/>
            </w:pPr>
            <w:r w:rsidRPr="00B11FEF">
              <w:t>Реквизит «Администратор поступлений»</w:t>
            </w:r>
            <w:r w:rsidR="00B11FEF" w:rsidRPr="00B11FEF">
              <w:t>, «Вид КБК»</w:t>
            </w:r>
          </w:p>
        </w:tc>
      </w:tr>
    </w:tbl>
    <w:p w14:paraId="187B423D" w14:textId="77777777" w:rsidR="005A7B8E" w:rsidRDefault="005A7B8E" w:rsidP="005A7B8E">
      <w:pPr>
        <w:pStyle w:val="21"/>
      </w:pPr>
      <w:bookmarkStart w:id="274" w:name="_Toc201006343"/>
      <w:bookmarkStart w:id="275" w:name="_Toc201155539"/>
      <w:r>
        <w:t>Аналитика «VID_POST» – «Виды поступлений средств во временном распоряжении»</w:t>
      </w:r>
      <w:bookmarkEnd w:id="274"/>
      <w:bookmarkEnd w:id="275"/>
    </w:p>
    <w:p w14:paraId="4BA8CCB1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обязательств»</w:t>
      </w:r>
    </w:p>
    <w:p w14:paraId="25C1746D" w14:textId="25FBB569" w:rsidR="005A7B8E" w:rsidRPr="00720B6E" w:rsidRDefault="005A7B8E" w:rsidP="005A7B8E">
      <w:pPr>
        <w:pStyle w:val="affa"/>
      </w:pPr>
      <w:bookmarkStart w:id="276" w:name="_Ref190119985"/>
      <w:bookmarkStart w:id="277" w:name="_Toc193358023"/>
      <w:bookmarkStart w:id="278" w:name="_Toc201155608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41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</w:t>
      </w:r>
      <w:bookmarkStart w:id="279" w:name="_Hlk200968890"/>
      <w:r w:rsidRPr="00720B6E">
        <w:t>VID_POST</w:t>
      </w:r>
      <w:bookmarkEnd w:id="276"/>
      <w:bookmarkEnd w:id="277"/>
      <w:bookmarkEnd w:id="278"/>
      <w:bookmarkEnd w:id="279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980"/>
        <w:gridCol w:w="8791"/>
        <w:gridCol w:w="3789"/>
      </w:tblGrid>
      <w:tr w:rsidR="005A7B8E" w:rsidRPr="00720B6E" w14:paraId="18067D16" w14:textId="77777777" w:rsidTr="006E7161">
        <w:trPr>
          <w:tblHeader/>
        </w:trPr>
        <w:tc>
          <w:tcPr>
            <w:tcW w:w="680" w:type="pct"/>
            <w:shd w:val="clear" w:color="auto" w:fill="D9D9D9" w:themeFill="background1" w:themeFillShade="D9"/>
            <w:vAlign w:val="center"/>
          </w:tcPr>
          <w:p w14:paraId="099C3013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3019" w:type="pct"/>
            <w:shd w:val="clear" w:color="auto" w:fill="D9D9D9" w:themeFill="background1" w:themeFillShade="D9"/>
            <w:vAlign w:val="center"/>
          </w:tcPr>
          <w:p w14:paraId="47ECFE67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301" w:type="pct"/>
            <w:shd w:val="clear" w:color="auto" w:fill="D9D9D9" w:themeFill="background1" w:themeFillShade="D9"/>
          </w:tcPr>
          <w:p w14:paraId="69E8836B" w14:textId="1C67ACF5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249BC1E4" w14:textId="77777777" w:rsidTr="006E7161">
        <w:tc>
          <w:tcPr>
            <w:tcW w:w="680" w:type="pct"/>
          </w:tcPr>
          <w:p w14:paraId="4BF966F8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3019" w:type="pct"/>
          </w:tcPr>
          <w:p w14:paraId="39F017DA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поступлений средств во временном распоряжении</w:t>
            </w:r>
          </w:p>
        </w:tc>
        <w:tc>
          <w:tcPr>
            <w:tcW w:w="1301" w:type="pct"/>
          </w:tcPr>
          <w:p w14:paraId="4ACFE547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066A0D4A" w14:textId="77777777" w:rsidR="005A7B8E" w:rsidRDefault="005A7B8E" w:rsidP="005A7B8E">
      <w:pPr>
        <w:pStyle w:val="21"/>
      </w:pPr>
      <w:bookmarkStart w:id="280" w:name="_Toc201006344"/>
      <w:bookmarkStart w:id="281" w:name="_Toc201155540"/>
      <w:r>
        <w:lastRenderedPageBreak/>
        <w:t>Аналитика «VID_UDERJ» – «Виды удержаний из оплаты труда»</w:t>
      </w:r>
      <w:bookmarkEnd w:id="280"/>
      <w:bookmarkEnd w:id="281"/>
    </w:p>
    <w:p w14:paraId="2D8C91F9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удержаний»</w:t>
      </w:r>
    </w:p>
    <w:p w14:paraId="04C8B8E1" w14:textId="642643CC" w:rsidR="005A7B8E" w:rsidRPr="00720B6E" w:rsidRDefault="005A7B8E" w:rsidP="005A7B8E">
      <w:pPr>
        <w:pStyle w:val="affa"/>
      </w:pPr>
      <w:bookmarkStart w:id="282" w:name="_Ref190120155"/>
      <w:bookmarkStart w:id="283" w:name="_Toc193358024"/>
      <w:bookmarkStart w:id="284" w:name="_Toc201155609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42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VID_UDERJ</w:t>
      </w:r>
      <w:bookmarkEnd w:id="282"/>
      <w:bookmarkEnd w:id="283"/>
      <w:bookmarkEnd w:id="284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466"/>
        <w:gridCol w:w="7548"/>
        <w:gridCol w:w="4546"/>
      </w:tblGrid>
      <w:tr w:rsidR="005A7B8E" w:rsidRPr="00720B6E" w14:paraId="035617F0" w14:textId="77777777" w:rsidTr="006E7161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236944CA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2592" w:type="pct"/>
            <w:shd w:val="clear" w:color="auto" w:fill="D9D9D9" w:themeFill="background1" w:themeFillShade="D9"/>
            <w:vAlign w:val="center"/>
          </w:tcPr>
          <w:p w14:paraId="1880C3F0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1561" w:type="pct"/>
            <w:shd w:val="clear" w:color="auto" w:fill="D9D9D9" w:themeFill="background1" w:themeFillShade="D9"/>
          </w:tcPr>
          <w:p w14:paraId="1EE99DC4" w14:textId="0DE026B3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5019D94D" w14:textId="77777777" w:rsidTr="006E7161">
        <w:tc>
          <w:tcPr>
            <w:tcW w:w="847" w:type="pct"/>
          </w:tcPr>
          <w:p w14:paraId="18E0FA5A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2592" w:type="pct"/>
          </w:tcPr>
          <w:p w14:paraId="09F10FF6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удержаний из оплаты труда</w:t>
            </w:r>
          </w:p>
        </w:tc>
        <w:tc>
          <w:tcPr>
            <w:tcW w:w="1561" w:type="pct"/>
          </w:tcPr>
          <w:p w14:paraId="7FFE0BDB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0AB24BD9" w14:textId="77777777" w:rsidR="005A7B8E" w:rsidRDefault="005A7B8E" w:rsidP="005A7B8E">
      <w:pPr>
        <w:pStyle w:val="21"/>
      </w:pPr>
      <w:bookmarkStart w:id="285" w:name="_Toc201006345"/>
      <w:bookmarkStart w:id="286" w:name="_Toc201155541"/>
      <w:r>
        <w:t>Аналитика «VID_ZATRAT» – «Вид затрат»</w:t>
      </w:r>
      <w:bookmarkEnd w:id="285"/>
      <w:bookmarkEnd w:id="286"/>
    </w:p>
    <w:p w14:paraId="75147462" w14:textId="77777777" w:rsidR="005A7B8E" w:rsidRDefault="005A7B8E" w:rsidP="005A7B8E">
      <w:pPr>
        <w:pStyle w:val="a2"/>
      </w:pPr>
      <w:r>
        <w:t>Составная аналитика. Данные формируются на основании справочника «Виды затрат»</w:t>
      </w:r>
    </w:p>
    <w:p w14:paraId="2CC1C86B" w14:textId="1D3EF13F" w:rsidR="005A7B8E" w:rsidRPr="00720B6E" w:rsidRDefault="005A7B8E" w:rsidP="005A7B8E">
      <w:pPr>
        <w:pStyle w:val="affa"/>
      </w:pPr>
      <w:bookmarkStart w:id="287" w:name="_Ref190120189"/>
      <w:bookmarkStart w:id="288" w:name="_Toc193358025"/>
      <w:bookmarkStart w:id="289" w:name="_Toc201155610"/>
      <w:r w:rsidRPr="00720B6E">
        <w:t xml:space="preserve">Таблица </w:t>
      </w:r>
      <w:r w:rsidRPr="00720B6E">
        <w:fldChar w:fldCharType="begin"/>
      </w:r>
      <w:r w:rsidRPr="00720B6E">
        <w:instrText xml:space="preserve">SEQ Таблица \* ARABIC \s 1 </w:instrText>
      </w:r>
      <w:r w:rsidRPr="00720B6E">
        <w:fldChar w:fldCharType="separate"/>
      </w:r>
      <w:r w:rsidR="00C06176">
        <w:rPr>
          <w:noProof/>
        </w:rPr>
        <w:t>43</w:t>
      </w:r>
      <w:r w:rsidRPr="00720B6E">
        <w:fldChar w:fldCharType="end"/>
      </w:r>
      <w:r w:rsidRPr="00720B6E">
        <w:t xml:space="preserve"> – </w:t>
      </w:r>
      <w:r>
        <w:t>Реквизиты аналитики</w:t>
      </w:r>
      <w:r w:rsidRPr="00720B6E">
        <w:t xml:space="preserve"> VID_ZATRAT</w:t>
      </w:r>
      <w:bookmarkEnd w:id="287"/>
      <w:bookmarkEnd w:id="288"/>
      <w:bookmarkEnd w:id="289"/>
    </w:p>
    <w:tbl>
      <w:tblPr>
        <w:tblStyle w:val="af6"/>
        <w:tblW w:w="5000" w:type="pct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72"/>
        <w:gridCol w:w="5547"/>
        <w:gridCol w:w="5841"/>
      </w:tblGrid>
      <w:tr w:rsidR="005A7B8E" w:rsidRPr="00720B6E" w14:paraId="6B568BFE" w14:textId="77777777" w:rsidTr="006E7161">
        <w:trPr>
          <w:tblHeader/>
        </w:trPr>
        <w:tc>
          <w:tcPr>
            <w:tcW w:w="1089" w:type="pct"/>
            <w:shd w:val="clear" w:color="auto" w:fill="D9D9D9" w:themeFill="background1" w:themeFillShade="D9"/>
            <w:vAlign w:val="center"/>
          </w:tcPr>
          <w:p w14:paraId="21326B3E" w14:textId="77777777" w:rsidR="005A7B8E" w:rsidRPr="00720B6E" w:rsidRDefault="005A7B8E" w:rsidP="006E7161">
            <w:pPr>
              <w:pStyle w:val="af7"/>
            </w:pPr>
            <w:r w:rsidRPr="00720B6E">
              <w:t>Код элемента</w:t>
            </w:r>
          </w:p>
        </w:tc>
        <w:tc>
          <w:tcPr>
            <w:tcW w:w="1905" w:type="pct"/>
            <w:shd w:val="clear" w:color="auto" w:fill="D9D9D9" w:themeFill="background1" w:themeFillShade="D9"/>
            <w:vAlign w:val="center"/>
          </w:tcPr>
          <w:p w14:paraId="2648F01C" w14:textId="77777777" w:rsidR="005A7B8E" w:rsidRPr="00720B6E" w:rsidRDefault="005A7B8E" w:rsidP="006E7161">
            <w:pPr>
              <w:pStyle w:val="af7"/>
            </w:pPr>
            <w:r w:rsidRPr="00720B6E">
              <w:t>Наименование</w:t>
            </w:r>
          </w:p>
        </w:tc>
        <w:tc>
          <w:tcPr>
            <w:tcW w:w="2006" w:type="pct"/>
            <w:shd w:val="clear" w:color="auto" w:fill="D9D9D9" w:themeFill="background1" w:themeFillShade="D9"/>
          </w:tcPr>
          <w:p w14:paraId="573019B1" w14:textId="14462CD0" w:rsidR="005A7B8E" w:rsidRPr="00720B6E" w:rsidRDefault="0012773F" w:rsidP="006E7161">
            <w:pPr>
              <w:pStyle w:val="af7"/>
            </w:pPr>
            <w:r>
              <w:t xml:space="preserve">Реквизит или иной объект МВУ </w:t>
            </w:r>
            <w:proofErr w:type="spellStart"/>
            <w:r>
              <w:t>ПУиО</w:t>
            </w:r>
            <w:proofErr w:type="spellEnd"/>
            <w:r>
              <w:t>/ПУНФА</w:t>
            </w:r>
          </w:p>
        </w:tc>
      </w:tr>
      <w:tr w:rsidR="005A7B8E" w:rsidRPr="00720B6E" w14:paraId="75754E77" w14:textId="77777777" w:rsidTr="006E7161">
        <w:tc>
          <w:tcPr>
            <w:tcW w:w="1089" w:type="pct"/>
          </w:tcPr>
          <w:p w14:paraId="7245704E" w14:textId="77777777" w:rsidR="005A7B8E" w:rsidRPr="00720B6E" w:rsidRDefault="005A7B8E" w:rsidP="006E7161">
            <w:pPr>
              <w:pStyle w:val="af5"/>
              <w:rPr>
                <w:lang w:val="en-US"/>
              </w:rPr>
            </w:pPr>
            <w:r w:rsidRPr="00720B6E">
              <w:t>NAME</w:t>
            </w:r>
          </w:p>
        </w:tc>
        <w:tc>
          <w:tcPr>
            <w:tcW w:w="1905" w:type="pct"/>
          </w:tcPr>
          <w:p w14:paraId="6CF242DD" w14:textId="77777777" w:rsidR="005A7B8E" w:rsidRPr="00720B6E" w:rsidRDefault="005A7B8E" w:rsidP="006E7161">
            <w:pPr>
              <w:pStyle w:val="af5"/>
            </w:pPr>
            <w:r w:rsidRPr="00720B6E">
              <w:t>Наименование вида затрат</w:t>
            </w:r>
          </w:p>
        </w:tc>
        <w:tc>
          <w:tcPr>
            <w:tcW w:w="2006" w:type="pct"/>
          </w:tcPr>
          <w:p w14:paraId="24FC1318" w14:textId="77777777" w:rsidR="005A7B8E" w:rsidRPr="00720B6E" w:rsidRDefault="005A7B8E" w:rsidP="006E7161">
            <w:pPr>
              <w:pStyle w:val="af5"/>
            </w:pPr>
            <w:r>
              <w:t>Реквизит «Наименование»</w:t>
            </w:r>
          </w:p>
        </w:tc>
      </w:tr>
    </w:tbl>
    <w:p w14:paraId="305027C3" w14:textId="77777777" w:rsidR="005A7B8E" w:rsidRDefault="005A7B8E" w:rsidP="005A7B8E">
      <w:pPr>
        <w:pStyle w:val="a2"/>
      </w:pPr>
    </w:p>
    <w:p w14:paraId="0E12397C" w14:textId="77777777" w:rsidR="005A7B8E" w:rsidRPr="009C47AB" w:rsidRDefault="005A7B8E" w:rsidP="005A7B8E">
      <w:pPr>
        <w:pStyle w:val="a2"/>
      </w:pPr>
    </w:p>
    <w:p w14:paraId="6C34151F" w14:textId="77777777" w:rsidR="005A7B8E" w:rsidRPr="003C29C5" w:rsidRDefault="005A7B8E" w:rsidP="005A7B8E">
      <w:pPr>
        <w:pStyle w:val="a2"/>
        <w:sectPr w:rsidR="005A7B8E" w:rsidRPr="003C29C5" w:rsidSect="006E7161">
          <w:pgSz w:w="16838" w:h="11906" w:orient="landscape" w:code="9"/>
          <w:pgMar w:top="1701" w:right="1134" w:bottom="850" w:left="1134" w:header="708" w:footer="708" w:gutter="0"/>
          <w:cols w:space="708"/>
          <w:docGrid w:linePitch="381"/>
        </w:sectPr>
      </w:pPr>
    </w:p>
    <w:p w14:paraId="07E79ED3" w14:textId="73A7EC23" w:rsidR="001958FA" w:rsidRDefault="001958FA" w:rsidP="00773E21">
      <w:pPr>
        <w:pStyle w:val="11"/>
      </w:pPr>
      <w:bookmarkStart w:id="290" w:name="_Toc201155542"/>
      <w:r>
        <w:lastRenderedPageBreak/>
        <w:t>Лист регистрации изменений</w:t>
      </w:r>
      <w:bookmarkEnd w:id="290"/>
    </w:p>
    <w:tbl>
      <w:tblPr>
        <w:tblStyle w:val="af6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4105"/>
      </w:tblGrid>
      <w:tr w:rsidR="00736105" w14:paraId="66732D57" w14:textId="77777777" w:rsidTr="00267EA3"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BC4AE16" w14:textId="77777777" w:rsidR="00736105" w:rsidRDefault="00736105" w:rsidP="00773E21">
            <w:pPr>
              <w:pStyle w:val="af7"/>
            </w:pPr>
            <w:r w:rsidRPr="00C92968">
              <w:t>№</w:t>
            </w:r>
            <w:r>
              <w:t xml:space="preserve"> </w:t>
            </w:r>
            <w:r w:rsidRPr="00C92968">
              <w:t>версии док</w:t>
            </w:r>
            <w:r>
              <w:t>умен</w:t>
            </w:r>
            <w:r w:rsidRPr="00C92968">
              <w:t>та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23576CFE" w14:textId="77777777" w:rsidR="00736105" w:rsidRDefault="00736105" w:rsidP="00773E21">
            <w:pPr>
              <w:pStyle w:val="af7"/>
            </w:pPr>
            <w:r w:rsidRPr="00C92968">
              <w:t>Дата</w:t>
            </w:r>
            <w:r w:rsidR="00267EA3">
              <w:t xml:space="preserve"> </w:t>
            </w:r>
            <w:r w:rsidRPr="00C92968">
              <w:t>изменения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6BFD0E6F" w14:textId="77777777" w:rsidR="00736105" w:rsidRDefault="00736105" w:rsidP="00773E21">
            <w:pPr>
              <w:pStyle w:val="af7"/>
            </w:pPr>
            <w:r w:rsidRPr="00C92968">
              <w:t>Автор</w:t>
            </w:r>
            <w:r w:rsidR="00267EA3">
              <w:t xml:space="preserve"> </w:t>
            </w:r>
            <w:r w:rsidRPr="00C92968">
              <w:t>изменений</w:t>
            </w:r>
          </w:p>
        </w:tc>
        <w:tc>
          <w:tcPr>
            <w:tcW w:w="4105" w:type="dxa"/>
            <w:shd w:val="clear" w:color="auto" w:fill="D0CECE" w:themeFill="background2" w:themeFillShade="E6"/>
            <w:vAlign w:val="center"/>
          </w:tcPr>
          <w:p w14:paraId="661FA112" w14:textId="77777777" w:rsidR="00736105" w:rsidRDefault="00736105" w:rsidP="00773E21">
            <w:pPr>
              <w:pStyle w:val="af7"/>
            </w:pPr>
            <w:r w:rsidRPr="00C92968">
              <w:t>Изменения</w:t>
            </w:r>
          </w:p>
        </w:tc>
      </w:tr>
      <w:tr w:rsidR="00D50B2A" w14:paraId="5FB0BCC9" w14:textId="77777777" w:rsidTr="00267EA3">
        <w:tc>
          <w:tcPr>
            <w:tcW w:w="1413" w:type="dxa"/>
          </w:tcPr>
          <w:p w14:paraId="6B9F61D5" w14:textId="41E4215B" w:rsidR="00D50B2A" w:rsidRDefault="00D50B2A" w:rsidP="00773E21">
            <w:pPr>
              <w:pStyle w:val="af5"/>
            </w:pPr>
            <w:r>
              <w:t>0</w:t>
            </w:r>
            <w:r w:rsidR="00AA41DF">
              <w:t>1</w:t>
            </w:r>
            <w:r>
              <w:t>.0</w:t>
            </w:r>
            <w:r w:rsidR="00AA41DF">
              <w:t>0</w:t>
            </w:r>
          </w:p>
        </w:tc>
        <w:tc>
          <w:tcPr>
            <w:tcW w:w="1559" w:type="dxa"/>
          </w:tcPr>
          <w:p w14:paraId="5C79128D" w14:textId="6CC14DEA" w:rsidR="00D50B2A" w:rsidRDefault="006332C3" w:rsidP="00773E21">
            <w:pPr>
              <w:pStyle w:val="af5"/>
            </w:pPr>
            <w:r>
              <w:t>18</w:t>
            </w:r>
            <w:r w:rsidR="00E95E94">
              <w:t>.0</w:t>
            </w:r>
            <w:r w:rsidR="00FF6480">
              <w:t>6</w:t>
            </w:r>
            <w:r w:rsidR="00D50B2A">
              <w:t>.202</w:t>
            </w:r>
            <w:r w:rsidR="00E95E94">
              <w:t>5</w:t>
            </w:r>
          </w:p>
        </w:tc>
        <w:tc>
          <w:tcPr>
            <w:tcW w:w="2268" w:type="dxa"/>
          </w:tcPr>
          <w:p w14:paraId="2BC993E6" w14:textId="7C9E978A" w:rsidR="00D50B2A" w:rsidRDefault="00E95E94" w:rsidP="00773E21">
            <w:pPr>
              <w:pStyle w:val="af5"/>
            </w:pPr>
            <w:r>
              <w:t>Печерский Д. К</w:t>
            </w:r>
            <w:r w:rsidR="00AA41DF">
              <w:t>.</w:t>
            </w:r>
          </w:p>
        </w:tc>
        <w:tc>
          <w:tcPr>
            <w:tcW w:w="4105" w:type="dxa"/>
          </w:tcPr>
          <w:p w14:paraId="6F3BAEE0" w14:textId="26C1EEEA" w:rsidR="00D50B2A" w:rsidRDefault="00E95E94" w:rsidP="00DB48A5">
            <w:pPr>
              <w:pStyle w:val="af5"/>
              <w:jc w:val="both"/>
            </w:pPr>
            <w:r>
              <w:t>Начальная версия документа.</w:t>
            </w:r>
          </w:p>
        </w:tc>
      </w:tr>
    </w:tbl>
    <w:p w14:paraId="3ECCD3B1" w14:textId="6821EA47" w:rsidR="006C7AC2" w:rsidRPr="00C14E09" w:rsidRDefault="006C7AC2" w:rsidP="00E95E94">
      <w:pPr>
        <w:pStyle w:val="a2"/>
        <w:ind w:firstLine="0"/>
      </w:pPr>
    </w:p>
    <w:sectPr w:rsidR="006C7AC2" w:rsidRPr="00C14E09" w:rsidSect="009A1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5962C" w14:textId="77777777" w:rsidR="007F347E" w:rsidRDefault="007F347E" w:rsidP="00773E21">
      <w:r>
        <w:separator/>
      </w:r>
    </w:p>
    <w:p w14:paraId="780F0A6B" w14:textId="77777777" w:rsidR="007F347E" w:rsidRDefault="007F347E"/>
    <w:p w14:paraId="740FB569" w14:textId="77777777" w:rsidR="007F347E" w:rsidRDefault="007F347E"/>
  </w:endnote>
  <w:endnote w:type="continuationSeparator" w:id="0">
    <w:p w14:paraId="7B93DAA5" w14:textId="77777777" w:rsidR="007F347E" w:rsidRDefault="007F347E" w:rsidP="00773E21">
      <w:r>
        <w:continuationSeparator/>
      </w:r>
    </w:p>
    <w:p w14:paraId="7237F0B6" w14:textId="77777777" w:rsidR="007F347E" w:rsidRDefault="007F347E"/>
    <w:p w14:paraId="671A7139" w14:textId="77777777" w:rsidR="007F347E" w:rsidRDefault="007F34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1E5F7" w14:textId="768107F3" w:rsidR="00C53984" w:rsidRDefault="00C53984" w:rsidP="00F54A6B">
    <w:pPr>
      <w:pStyle w:val="af2"/>
      <w:ind w:firstLine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173A6" w14:textId="77777777" w:rsidR="00C53984" w:rsidRDefault="00C53984" w:rsidP="00773E21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B0D9E3" w14:textId="77777777" w:rsidR="00C53984" w:rsidRPr="008526A7" w:rsidRDefault="00C53984" w:rsidP="008526A7">
    <w:pPr>
      <w:pStyle w:val="a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F4BF7" w14:textId="77777777" w:rsidR="00C53984" w:rsidRPr="008526A7" w:rsidRDefault="00C53984" w:rsidP="008526A7">
    <w:pPr>
      <w:pStyle w:val="a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E3876" w14:textId="77777777" w:rsidR="00C53984" w:rsidRPr="008526A7" w:rsidRDefault="00C53984" w:rsidP="008526A7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6B2A4" w14:textId="77777777" w:rsidR="007F347E" w:rsidRDefault="007F347E" w:rsidP="00773E21">
      <w:r>
        <w:separator/>
      </w:r>
    </w:p>
    <w:p w14:paraId="34EFFF11" w14:textId="77777777" w:rsidR="007F347E" w:rsidRDefault="007F347E"/>
    <w:p w14:paraId="7618FF92" w14:textId="77777777" w:rsidR="007F347E" w:rsidRDefault="007F347E"/>
  </w:footnote>
  <w:footnote w:type="continuationSeparator" w:id="0">
    <w:p w14:paraId="127876CB" w14:textId="77777777" w:rsidR="007F347E" w:rsidRDefault="007F347E" w:rsidP="00773E21">
      <w:r>
        <w:continuationSeparator/>
      </w:r>
    </w:p>
    <w:p w14:paraId="32720F21" w14:textId="77777777" w:rsidR="007F347E" w:rsidRDefault="007F347E"/>
    <w:p w14:paraId="5CBB4678" w14:textId="77777777" w:rsidR="007F347E" w:rsidRDefault="007F347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912F6" w14:textId="100F77E1" w:rsidR="00C53984" w:rsidRDefault="00C53984" w:rsidP="00E95E94">
    <w:pPr>
      <w:pStyle w:val="af0"/>
      <w:jc w:val="right"/>
    </w:pPr>
    <w:r w:rsidRPr="00FA2DA3">
      <w:rPr>
        <w:sz w:val="24"/>
        <w:szCs w:val="24"/>
      </w:rPr>
      <w:fldChar w:fldCharType="begin"/>
    </w:r>
    <w:r w:rsidRPr="00FA2DA3">
      <w:rPr>
        <w:sz w:val="24"/>
        <w:szCs w:val="24"/>
      </w:rPr>
      <w:instrText>PAGE   \* MERGEFORMAT</w:instrText>
    </w:r>
    <w:r w:rsidRPr="00FA2DA3">
      <w:rPr>
        <w:sz w:val="24"/>
        <w:szCs w:val="24"/>
      </w:rPr>
      <w:fldChar w:fldCharType="separate"/>
    </w:r>
    <w:r w:rsidR="008E3CB6">
      <w:rPr>
        <w:noProof/>
        <w:sz w:val="24"/>
        <w:szCs w:val="24"/>
      </w:rPr>
      <w:t>22</w:t>
    </w:r>
    <w:r w:rsidRPr="00FA2DA3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95DF" w14:textId="77777777" w:rsidR="00C53984" w:rsidRPr="008526A7" w:rsidRDefault="00C53984" w:rsidP="008526A7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84B93" w14:textId="77777777" w:rsidR="00C53984" w:rsidRPr="008526A7" w:rsidRDefault="00C53984" w:rsidP="008526A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F6438"/>
    <w:multiLevelType w:val="hybridMultilevel"/>
    <w:tmpl w:val="DFC8BAD0"/>
    <w:lvl w:ilvl="0" w:tplc="00C27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263CD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9B3BBE"/>
    <w:multiLevelType w:val="hybridMultilevel"/>
    <w:tmpl w:val="2DA4377E"/>
    <w:lvl w:ilvl="0" w:tplc="2EC0B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72D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86B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FAA0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027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88A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9A3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8BE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40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126236"/>
    <w:multiLevelType w:val="hybridMultilevel"/>
    <w:tmpl w:val="6F6C0488"/>
    <w:lvl w:ilvl="0" w:tplc="00C27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263CD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5C6481"/>
    <w:multiLevelType w:val="multilevel"/>
    <w:tmpl w:val="748ECD78"/>
    <w:styleLink w:val="a"/>
    <w:lvl w:ilvl="0">
      <w:start w:val="1"/>
      <w:numFmt w:val="decimal"/>
      <w:suff w:val="space"/>
      <w:lvlText w:val="%1"/>
      <w:lvlJc w:val="left"/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rPr>
        <w:rFonts w:ascii="Arial" w:hAnsi="Arial" w:cs="Arial" w:hint="default"/>
        <w:b/>
        <w:i w:val="0"/>
        <w:sz w:val="32"/>
        <w:szCs w:val="32"/>
      </w:rPr>
    </w:lvl>
    <w:lvl w:ilvl="2">
      <w:start w:val="1"/>
      <w:numFmt w:val="decimal"/>
      <w:suff w:val="space"/>
      <w:lvlText w:val="%1.%2.%3"/>
      <w:lvlJc w:val="left"/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"/>
      <w:lvlJc w:val="left"/>
      <w:pPr>
        <w:ind w:left="1135" w:hanging="113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2711"/>
        </w:tabs>
        <w:ind w:left="2711" w:hanging="1009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cs="Times New Roman" w:hint="default"/>
      </w:rPr>
    </w:lvl>
  </w:abstractNum>
  <w:abstractNum w:abstractNumId="4" w15:restartNumberingAfterBreak="0">
    <w:nsid w:val="19700A7D"/>
    <w:multiLevelType w:val="multilevel"/>
    <w:tmpl w:val="DCD0B49C"/>
    <w:lvl w:ilvl="0">
      <w:start w:val="1"/>
      <w:numFmt w:val="decimal"/>
      <w:pStyle w:val="1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992" w:hanging="992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7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pStyle w:val="8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B750457"/>
    <w:multiLevelType w:val="hybridMultilevel"/>
    <w:tmpl w:val="9A0427D8"/>
    <w:lvl w:ilvl="0" w:tplc="741E31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86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346EE1"/>
    <w:multiLevelType w:val="hybridMultilevel"/>
    <w:tmpl w:val="9960627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F53A64"/>
    <w:multiLevelType w:val="hybridMultilevel"/>
    <w:tmpl w:val="92844390"/>
    <w:lvl w:ilvl="0" w:tplc="741E313E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613638"/>
    <w:multiLevelType w:val="hybridMultilevel"/>
    <w:tmpl w:val="905A7690"/>
    <w:lvl w:ilvl="0" w:tplc="D1BCC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9D3D72"/>
    <w:multiLevelType w:val="hybridMultilevel"/>
    <w:tmpl w:val="3DB4ACD6"/>
    <w:lvl w:ilvl="0" w:tplc="FF201C50">
      <w:start w:val="1"/>
      <w:numFmt w:val="decimal"/>
      <w:pStyle w:val="2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720A"/>
    <w:multiLevelType w:val="hybridMultilevel"/>
    <w:tmpl w:val="9960627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E57BE0"/>
    <w:multiLevelType w:val="hybridMultilevel"/>
    <w:tmpl w:val="6B38C896"/>
    <w:lvl w:ilvl="0" w:tplc="00C27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263CD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3F2727"/>
    <w:multiLevelType w:val="hybridMultilevel"/>
    <w:tmpl w:val="5C2A451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50F09F5"/>
    <w:multiLevelType w:val="hybridMultilevel"/>
    <w:tmpl w:val="A3047A4C"/>
    <w:lvl w:ilvl="0" w:tplc="70DE60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073313"/>
    <w:multiLevelType w:val="hybridMultilevel"/>
    <w:tmpl w:val="21484DD6"/>
    <w:lvl w:ilvl="0" w:tplc="9CD63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D45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7A7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9C3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4D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6E8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A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7C5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8A7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BED1223"/>
    <w:multiLevelType w:val="hybridMultilevel"/>
    <w:tmpl w:val="0450B85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F4E77A2"/>
    <w:multiLevelType w:val="hybridMultilevel"/>
    <w:tmpl w:val="B5866F22"/>
    <w:lvl w:ilvl="0" w:tplc="B3263CD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622A38F8"/>
    <w:multiLevelType w:val="hybridMultilevel"/>
    <w:tmpl w:val="905A7690"/>
    <w:lvl w:ilvl="0" w:tplc="D1BCC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9E0E4D"/>
    <w:multiLevelType w:val="hybridMultilevel"/>
    <w:tmpl w:val="C1B859F2"/>
    <w:lvl w:ilvl="0" w:tplc="B3263CD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6F0A1534"/>
    <w:multiLevelType w:val="hybridMultilevel"/>
    <w:tmpl w:val="636A50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46FAD"/>
    <w:multiLevelType w:val="hybridMultilevel"/>
    <w:tmpl w:val="17E4F5A6"/>
    <w:lvl w:ilvl="0" w:tplc="C066C2CE">
      <w:start w:val="1"/>
      <w:numFmt w:val="decimal"/>
      <w:pStyle w:val="a0"/>
      <w:lvlText w:val="%1)"/>
      <w:lvlJc w:val="left"/>
      <w:pPr>
        <w:ind w:left="142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88303A4"/>
    <w:multiLevelType w:val="hybridMultilevel"/>
    <w:tmpl w:val="AE5A6738"/>
    <w:lvl w:ilvl="0" w:tplc="B3263C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0"/>
  </w:num>
  <w:num w:numId="4">
    <w:abstractNumId w:val="13"/>
  </w:num>
  <w:num w:numId="5">
    <w:abstractNumId w:val="5"/>
  </w:num>
  <w:num w:numId="6">
    <w:abstractNumId w:val="12"/>
  </w:num>
  <w:num w:numId="7">
    <w:abstractNumId w:val="15"/>
  </w:num>
  <w:num w:numId="8">
    <w:abstractNumId w:val="19"/>
  </w:num>
  <w:num w:numId="9">
    <w:abstractNumId w:val="7"/>
  </w:num>
  <w:num w:numId="10">
    <w:abstractNumId w:val="10"/>
  </w:num>
  <w:num w:numId="11">
    <w:abstractNumId w:val="6"/>
  </w:num>
  <w:num w:numId="12">
    <w:abstractNumId w:val="17"/>
  </w:num>
  <w:num w:numId="13">
    <w:abstractNumId w:val="8"/>
  </w:num>
  <w:num w:numId="14">
    <w:abstractNumId w:val="18"/>
  </w:num>
  <w:num w:numId="15">
    <w:abstractNumId w:val="16"/>
  </w:num>
  <w:num w:numId="16">
    <w:abstractNumId w:val="9"/>
  </w:num>
  <w:num w:numId="17">
    <w:abstractNumId w:val="21"/>
  </w:num>
  <w:num w:numId="18">
    <w:abstractNumId w:val="14"/>
  </w:num>
  <w:num w:numId="19">
    <w:abstractNumId w:val="1"/>
  </w:num>
  <w:num w:numId="20">
    <w:abstractNumId w:val="11"/>
  </w:num>
  <w:num w:numId="21">
    <w:abstractNumId w:val="0"/>
  </w:num>
  <w:num w:numId="2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51"/>
    <w:rsid w:val="00000ABD"/>
    <w:rsid w:val="000019D3"/>
    <w:rsid w:val="000029DB"/>
    <w:rsid w:val="00002FDE"/>
    <w:rsid w:val="000048B6"/>
    <w:rsid w:val="0000520A"/>
    <w:rsid w:val="000105D3"/>
    <w:rsid w:val="000136E0"/>
    <w:rsid w:val="00016BA5"/>
    <w:rsid w:val="00017609"/>
    <w:rsid w:val="000176EF"/>
    <w:rsid w:val="00017A30"/>
    <w:rsid w:val="000210C0"/>
    <w:rsid w:val="0002403D"/>
    <w:rsid w:val="000269D5"/>
    <w:rsid w:val="000311EE"/>
    <w:rsid w:val="00031CE5"/>
    <w:rsid w:val="000321AE"/>
    <w:rsid w:val="00032667"/>
    <w:rsid w:val="000437A3"/>
    <w:rsid w:val="000462E2"/>
    <w:rsid w:val="00047E5A"/>
    <w:rsid w:val="00051A41"/>
    <w:rsid w:val="00052DEF"/>
    <w:rsid w:val="00054244"/>
    <w:rsid w:val="00056751"/>
    <w:rsid w:val="00063CCC"/>
    <w:rsid w:val="00063FD9"/>
    <w:rsid w:val="00065199"/>
    <w:rsid w:val="000744BC"/>
    <w:rsid w:val="000746C2"/>
    <w:rsid w:val="00074CAA"/>
    <w:rsid w:val="0008326C"/>
    <w:rsid w:val="0008361D"/>
    <w:rsid w:val="00083B93"/>
    <w:rsid w:val="00083E16"/>
    <w:rsid w:val="000854C9"/>
    <w:rsid w:val="0008625C"/>
    <w:rsid w:val="000867F4"/>
    <w:rsid w:val="00086B85"/>
    <w:rsid w:val="00091DF7"/>
    <w:rsid w:val="00091FF5"/>
    <w:rsid w:val="000934A0"/>
    <w:rsid w:val="000A0F0C"/>
    <w:rsid w:val="000A0FE4"/>
    <w:rsid w:val="000A6515"/>
    <w:rsid w:val="000A77E6"/>
    <w:rsid w:val="000B23C9"/>
    <w:rsid w:val="000B24A2"/>
    <w:rsid w:val="000B35F2"/>
    <w:rsid w:val="000B43F4"/>
    <w:rsid w:val="000B457F"/>
    <w:rsid w:val="000B6243"/>
    <w:rsid w:val="000B66CE"/>
    <w:rsid w:val="000C066F"/>
    <w:rsid w:val="000C0731"/>
    <w:rsid w:val="000C25D1"/>
    <w:rsid w:val="000C2D2C"/>
    <w:rsid w:val="000C3172"/>
    <w:rsid w:val="000C388E"/>
    <w:rsid w:val="000C3FDA"/>
    <w:rsid w:val="000C509A"/>
    <w:rsid w:val="000C7059"/>
    <w:rsid w:val="000D2DA3"/>
    <w:rsid w:val="000D314E"/>
    <w:rsid w:val="000D3F33"/>
    <w:rsid w:val="000D562F"/>
    <w:rsid w:val="000D61EE"/>
    <w:rsid w:val="000E10C3"/>
    <w:rsid w:val="000E2DFD"/>
    <w:rsid w:val="000E353B"/>
    <w:rsid w:val="000E3E5F"/>
    <w:rsid w:val="000E61FA"/>
    <w:rsid w:val="000F1515"/>
    <w:rsid w:val="000F4244"/>
    <w:rsid w:val="000F55DE"/>
    <w:rsid w:val="000F798C"/>
    <w:rsid w:val="00102CAB"/>
    <w:rsid w:val="00102FB0"/>
    <w:rsid w:val="00104DB5"/>
    <w:rsid w:val="001050A9"/>
    <w:rsid w:val="00106E29"/>
    <w:rsid w:val="00106EDB"/>
    <w:rsid w:val="00106F46"/>
    <w:rsid w:val="00110457"/>
    <w:rsid w:val="00111C56"/>
    <w:rsid w:val="00111D35"/>
    <w:rsid w:val="00113D7C"/>
    <w:rsid w:val="00117D00"/>
    <w:rsid w:val="00123CC7"/>
    <w:rsid w:val="00124804"/>
    <w:rsid w:val="00124C89"/>
    <w:rsid w:val="00126182"/>
    <w:rsid w:val="001265D8"/>
    <w:rsid w:val="00126E9B"/>
    <w:rsid w:val="0012773F"/>
    <w:rsid w:val="00130A53"/>
    <w:rsid w:val="0013171A"/>
    <w:rsid w:val="00133C11"/>
    <w:rsid w:val="00136931"/>
    <w:rsid w:val="0014071E"/>
    <w:rsid w:val="00143DE0"/>
    <w:rsid w:val="0014541C"/>
    <w:rsid w:val="00145454"/>
    <w:rsid w:val="00145558"/>
    <w:rsid w:val="00145732"/>
    <w:rsid w:val="00146223"/>
    <w:rsid w:val="0014656A"/>
    <w:rsid w:val="001471AC"/>
    <w:rsid w:val="001509CA"/>
    <w:rsid w:val="00150A42"/>
    <w:rsid w:val="00151B49"/>
    <w:rsid w:val="001552F0"/>
    <w:rsid w:val="00157A4A"/>
    <w:rsid w:val="00164015"/>
    <w:rsid w:val="0016510A"/>
    <w:rsid w:val="00166E20"/>
    <w:rsid w:val="001726BA"/>
    <w:rsid w:val="00172967"/>
    <w:rsid w:val="00175350"/>
    <w:rsid w:val="0017760C"/>
    <w:rsid w:val="00181617"/>
    <w:rsid w:val="0018226B"/>
    <w:rsid w:val="00183DC2"/>
    <w:rsid w:val="00184B79"/>
    <w:rsid w:val="001859E8"/>
    <w:rsid w:val="00186114"/>
    <w:rsid w:val="001863DE"/>
    <w:rsid w:val="00187795"/>
    <w:rsid w:val="00191A0B"/>
    <w:rsid w:val="00191F36"/>
    <w:rsid w:val="0019401D"/>
    <w:rsid w:val="00194060"/>
    <w:rsid w:val="001958FA"/>
    <w:rsid w:val="00197DF6"/>
    <w:rsid w:val="001A072C"/>
    <w:rsid w:val="001A5EBE"/>
    <w:rsid w:val="001A5F76"/>
    <w:rsid w:val="001A5FE2"/>
    <w:rsid w:val="001A6085"/>
    <w:rsid w:val="001B00C7"/>
    <w:rsid w:val="001B03E5"/>
    <w:rsid w:val="001B1104"/>
    <w:rsid w:val="001B2118"/>
    <w:rsid w:val="001B63A0"/>
    <w:rsid w:val="001B6435"/>
    <w:rsid w:val="001B7FEB"/>
    <w:rsid w:val="001C1431"/>
    <w:rsid w:val="001C2311"/>
    <w:rsid w:val="001C2DD1"/>
    <w:rsid w:val="001C3341"/>
    <w:rsid w:val="001C3883"/>
    <w:rsid w:val="001D0AFB"/>
    <w:rsid w:val="001D23EB"/>
    <w:rsid w:val="001D2688"/>
    <w:rsid w:val="001D2F29"/>
    <w:rsid w:val="001D77A3"/>
    <w:rsid w:val="001E0AA4"/>
    <w:rsid w:val="001E1259"/>
    <w:rsid w:val="001E3359"/>
    <w:rsid w:val="001E5540"/>
    <w:rsid w:val="001F4B50"/>
    <w:rsid w:val="001F6A7C"/>
    <w:rsid w:val="001F6AB8"/>
    <w:rsid w:val="001F75C1"/>
    <w:rsid w:val="001F7DC2"/>
    <w:rsid w:val="00202419"/>
    <w:rsid w:val="00205339"/>
    <w:rsid w:val="00207C8B"/>
    <w:rsid w:val="002159E0"/>
    <w:rsid w:val="002160FD"/>
    <w:rsid w:val="002200B8"/>
    <w:rsid w:val="002226CE"/>
    <w:rsid w:val="00222C26"/>
    <w:rsid w:val="00222C96"/>
    <w:rsid w:val="00226C00"/>
    <w:rsid w:val="00226F29"/>
    <w:rsid w:val="00227508"/>
    <w:rsid w:val="00227E3E"/>
    <w:rsid w:val="00231746"/>
    <w:rsid w:val="00232449"/>
    <w:rsid w:val="002326D4"/>
    <w:rsid w:val="0023290A"/>
    <w:rsid w:val="002369BB"/>
    <w:rsid w:val="00237D97"/>
    <w:rsid w:val="00242FA4"/>
    <w:rsid w:val="0024339C"/>
    <w:rsid w:val="002442C8"/>
    <w:rsid w:val="00247523"/>
    <w:rsid w:val="00250A8F"/>
    <w:rsid w:val="00251ADC"/>
    <w:rsid w:val="002534BE"/>
    <w:rsid w:val="00253539"/>
    <w:rsid w:val="002538CF"/>
    <w:rsid w:val="00254F57"/>
    <w:rsid w:val="0025586C"/>
    <w:rsid w:val="00257CB8"/>
    <w:rsid w:val="00261814"/>
    <w:rsid w:val="002650AA"/>
    <w:rsid w:val="00267240"/>
    <w:rsid w:val="00267EA3"/>
    <w:rsid w:val="002703BE"/>
    <w:rsid w:val="0027054B"/>
    <w:rsid w:val="002705CC"/>
    <w:rsid w:val="00270AFA"/>
    <w:rsid w:val="0027567A"/>
    <w:rsid w:val="002771B7"/>
    <w:rsid w:val="002778C6"/>
    <w:rsid w:val="00280342"/>
    <w:rsid w:val="002809F6"/>
    <w:rsid w:val="00280CD0"/>
    <w:rsid w:val="0028152A"/>
    <w:rsid w:val="00281C78"/>
    <w:rsid w:val="0028302B"/>
    <w:rsid w:val="00285EAD"/>
    <w:rsid w:val="00286A8C"/>
    <w:rsid w:val="00290C90"/>
    <w:rsid w:val="002936D5"/>
    <w:rsid w:val="0029437A"/>
    <w:rsid w:val="002968C7"/>
    <w:rsid w:val="00296AEC"/>
    <w:rsid w:val="00297796"/>
    <w:rsid w:val="002A0863"/>
    <w:rsid w:val="002A3173"/>
    <w:rsid w:val="002A3776"/>
    <w:rsid w:val="002A422B"/>
    <w:rsid w:val="002A478B"/>
    <w:rsid w:val="002A7046"/>
    <w:rsid w:val="002A77A3"/>
    <w:rsid w:val="002B090D"/>
    <w:rsid w:val="002B1124"/>
    <w:rsid w:val="002B3170"/>
    <w:rsid w:val="002B3C3D"/>
    <w:rsid w:val="002B49B0"/>
    <w:rsid w:val="002B5C46"/>
    <w:rsid w:val="002B5EBC"/>
    <w:rsid w:val="002C0CA3"/>
    <w:rsid w:val="002C2161"/>
    <w:rsid w:val="002C22F3"/>
    <w:rsid w:val="002C4018"/>
    <w:rsid w:val="002C4E8C"/>
    <w:rsid w:val="002C6788"/>
    <w:rsid w:val="002C74D3"/>
    <w:rsid w:val="002D2AF0"/>
    <w:rsid w:val="002D2CBA"/>
    <w:rsid w:val="002D3012"/>
    <w:rsid w:val="002D30AC"/>
    <w:rsid w:val="002D3CC1"/>
    <w:rsid w:val="002D4758"/>
    <w:rsid w:val="002D5FE0"/>
    <w:rsid w:val="002D67FE"/>
    <w:rsid w:val="002E12B7"/>
    <w:rsid w:val="002F03C5"/>
    <w:rsid w:val="002F0431"/>
    <w:rsid w:val="002F200C"/>
    <w:rsid w:val="003028B8"/>
    <w:rsid w:val="00305423"/>
    <w:rsid w:val="00305AF0"/>
    <w:rsid w:val="0030715E"/>
    <w:rsid w:val="003113B9"/>
    <w:rsid w:val="00315308"/>
    <w:rsid w:val="00315C54"/>
    <w:rsid w:val="00316A9E"/>
    <w:rsid w:val="00316D28"/>
    <w:rsid w:val="003171B8"/>
    <w:rsid w:val="003202C4"/>
    <w:rsid w:val="00322F87"/>
    <w:rsid w:val="00324483"/>
    <w:rsid w:val="00326196"/>
    <w:rsid w:val="00326830"/>
    <w:rsid w:val="00327454"/>
    <w:rsid w:val="0032776E"/>
    <w:rsid w:val="00330DD2"/>
    <w:rsid w:val="00330FAB"/>
    <w:rsid w:val="00331766"/>
    <w:rsid w:val="0033213E"/>
    <w:rsid w:val="00332D52"/>
    <w:rsid w:val="00333B9A"/>
    <w:rsid w:val="00340FE0"/>
    <w:rsid w:val="00341E6E"/>
    <w:rsid w:val="00342EF4"/>
    <w:rsid w:val="00345312"/>
    <w:rsid w:val="003455C8"/>
    <w:rsid w:val="00345933"/>
    <w:rsid w:val="00345AA1"/>
    <w:rsid w:val="003471A7"/>
    <w:rsid w:val="00350C00"/>
    <w:rsid w:val="00353176"/>
    <w:rsid w:val="00356D3C"/>
    <w:rsid w:val="003575A3"/>
    <w:rsid w:val="00364F10"/>
    <w:rsid w:val="00371827"/>
    <w:rsid w:val="003727F7"/>
    <w:rsid w:val="00372AA9"/>
    <w:rsid w:val="003755C9"/>
    <w:rsid w:val="00376DC0"/>
    <w:rsid w:val="00381233"/>
    <w:rsid w:val="003821C2"/>
    <w:rsid w:val="003861EF"/>
    <w:rsid w:val="003900F2"/>
    <w:rsid w:val="0039063E"/>
    <w:rsid w:val="003920AE"/>
    <w:rsid w:val="003935D1"/>
    <w:rsid w:val="00393A1B"/>
    <w:rsid w:val="00394B63"/>
    <w:rsid w:val="003961E9"/>
    <w:rsid w:val="00396A94"/>
    <w:rsid w:val="00396E7D"/>
    <w:rsid w:val="003979D6"/>
    <w:rsid w:val="003A26CA"/>
    <w:rsid w:val="003A4D4E"/>
    <w:rsid w:val="003A69F2"/>
    <w:rsid w:val="003A7A3A"/>
    <w:rsid w:val="003A7E7C"/>
    <w:rsid w:val="003B1182"/>
    <w:rsid w:val="003B28D2"/>
    <w:rsid w:val="003B292D"/>
    <w:rsid w:val="003B32CC"/>
    <w:rsid w:val="003B4249"/>
    <w:rsid w:val="003B6A04"/>
    <w:rsid w:val="003C187B"/>
    <w:rsid w:val="003C1920"/>
    <w:rsid w:val="003C26A0"/>
    <w:rsid w:val="003C29C5"/>
    <w:rsid w:val="003C2A2B"/>
    <w:rsid w:val="003C2D7F"/>
    <w:rsid w:val="003C3D2F"/>
    <w:rsid w:val="003C49A0"/>
    <w:rsid w:val="003C5C45"/>
    <w:rsid w:val="003D66C6"/>
    <w:rsid w:val="003E3059"/>
    <w:rsid w:val="003E3794"/>
    <w:rsid w:val="003E6223"/>
    <w:rsid w:val="003E6AC4"/>
    <w:rsid w:val="003E72CF"/>
    <w:rsid w:val="003F0CC9"/>
    <w:rsid w:val="003F0F79"/>
    <w:rsid w:val="0040261E"/>
    <w:rsid w:val="00403201"/>
    <w:rsid w:val="0040421B"/>
    <w:rsid w:val="004048C5"/>
    <w:rsid w:val="00405AB0"/>
    <w:rsid w:val="0040635F"/>
    <w:rsid w:val="00410FF9"/>
    <w:rsid w:val="00414329"/>
    <w:rsid w:val="00414F5F"/>
    <w:rsid w:val="00415643"/>
    <w:rsid w:val="004158BB"/>
    <w:rsid w:val="00417249"/>
    <w:rsid w:val="00420C69"/>
    <w:rsid w:val="004212A7"/>
    <w:rsid w:val="00423872"/>
    <w:rsid w:val="004247C8"/>
    <w:rsid w:val="004251C8"/>
    <w:rsid w:val="004258A7"/>
    <w:rsid w:val="0042619A"/>
    <w:rsid w:val="004305A7"/>
    <w:rsid w:val="0043569A"/>
    <w:rsid w:val="004402E2"/>
    <w:rsid w:val="0044225A"/>
    <w:rsid w:val="00443303"/>
    <w:rsid w:val="0044415F"/>
    <w:rsid w:val="0044531A"/>
    <w:rsid w:val="00446911"/>
    <w:rsid w:val="0044764F"/>
    <w:rsid w:val="0045263D"/>
    <w:rsid w:val="00453435"/>
    <w:rsid w:val="00453E8A"/>
    <w:rsid w:val="00461B84"/>
    <w:rsid w:val="00463B98"/>
    <w:rsid w:val="0046497F"/>
    <w:rsid w:val="0046767A"/>
    <w:rsid w:val="004717E7"/>
    <w:rsid w:val="004723B5"/>
    <w:rsid w:val="00473A8F"/>
    <w:rsid w:val="0047499A"/>
    <w:rsid w:val="00480D7B"/>
    <w:rsid w:val="00482F00"/>
    <w:rsid w:val="004835B6"/>
    <w:rsid w:val="0048360A"/>
    <w:rsid w:val="00484799"/>
    <w:rsid w:val="004861A2"/>
    <w:rsid w:val="00486812"/>
    <w:rsid w:val="00490079"/>
    <w:rsid w:val="004902CD"/>
    <w:rsid w:val="00490815"/>
    <w:rsid w:val="00490EEB"/>
    <w:rsid w:val="00491A42"/>
    <w:rsid w:val="004920E8"/>
    <w:rsid w:val="0049309A"/>
    <w:rsid w:val="00494D6C"/>
    <w:rsid w:val="00497237"/>
    <w:rsid w:val="00497319"/>
    <w:rsid w:val="0049743C"/>
    <w:rsid w:val="004A0134"/>
    <w:rsid w:val="004A1A7D"/>
    <w:rsid w:val="004A1B01"/>
    <w:rsid w:val="004A673C"/>
    <w:rsid w:val="004A69A7"/>
    <w:rsid w:val="004A7C51"/>
    <w:rsid w:val="004B0172"/>
    <w:rsid w:val="004B0A05"/>
    <w:rsid w:val="004B1A20"/>
    <w:rsid w:val="004B40B3"/>
    <w:rsid w:val="004B4846"/>
    <w:rsid w:val="004B53ED"/>
    <w:rsid w:val="004B605D"/>
    <w:rsid w:val="004C13F6"/>
    <w:rsid w:val="004C1F99"/>
    <w:rsid w:val="004C4869"/>
    <w:rsid w:val="004D0944"/>
    <w:rsid w:val="004D1D0C"/>
    <w:rsid w:val="004D2F0D"/>
    <w:rsid w:val="004D3A18"/>
    <w:rsid w:val="004D4F20"/>
    <w:rsid w:val="004D55F0"/>
    <w:rsid w:val="004D605F"/>
    <w:rsid w:val="004D67E3"/>
    <w:rsid w:val="004E06EB"/>
    <w:rsid w:val="004E0A63"/>
    <w:rsid w:val="004E0C65"/>
    <w:rsid w:val="004E1E5B"/>
    <w:rsid w:val="004E3172"/>
    <w:rsid w:val="004E4385"/>
    <w:rsid w:val="004E5133"/>
    <w:rsid w:val="004E537E"/>
    <w:rsid w:val="004E64A2"/>
    <w:rsid w:val="004E780B"/>
    <w:rsid w:val="004F0699"/>
    <w:rsid w:val="004F0F1E"/>
    <w:rsid w:val="004F192B"/>
    <w:rsid w:val="004F4CAE"/>
    <w:rsid w:val="004F6D8A"/>
    <w:rsid w:val="00500DBB"/>
    <w:rsid w:val="00501D6C"/>
    <w:rsid w:val="005030CA"/>
    <w:rsid w:val="00504D99"/>
    <w:rsid w:val="005055FA"/>
    <w:rsid w:val="0051044C"/>
    <w:rsid w:val="00511D28"/>
    <w:rsid w:val="00511E8C"/>
    <w:rsid w:val="00511F31"/>
    <w:rsid w:val="00512F08"/>
    <w:rsid w:val="00513087"/>
    <w:rsid w:val="005140E0"/>
    <w:rsid w:val="00517FB8"/>
    <w:rsid w:val="005220ED"/>
    <w:rsid w:val="0052297A"/>
    <w:rsid w:val="005258D6"/>
    <w:rsid w:val="00527B73"/>
    <w:rsid w:val="00533B6F"/>
    <w:rsid w:val="00534574"/>
    <w:rsid w:val="00535661"/>
    <w:rsid w:val="005366FA"/>
    <w:rsid w:val="00537585"/>
    <w:rsid w:val="00545F23"/>
    <w:rsid w:val="00546BC1"/>
    <w:rsid w:val="00546FBA"/>
    <w:rsid w:val="00552AE5"/>
    <w:rsid w:val="0055330A"/>
    <w:rsid w:val="00554C63"/>
    <w:rsid w:val="00560A21"/>
    <w:rsid w:val="00560E35"/>
    <w:rsid w:val="00562741"/>
    <w:rsid w:val="00562917"/>
    <w:rsid w:val="00566E8D"/>
    <w:rsid w:val="00570DB9"/>
    <w:rsid w:val="0057412A"/>
    <w:rsid w:val="00574A5D"/>
    <w:rsid w:val="00575173"/>
    <w:rsid w:val="0057768E"/>
    <w:rsid w:val="00580CFE"/>
    <w:rsid w:val="0058114D"/>
    <w:rsid w:val="00581731"/>
    <w:rsid w:val="005846AF"/>
    <w:rsid w:val="00586ABF"/>
    <w:rsid w:val="0059155D"/>
    <w:rsid w:val="005940E9"/>
    <w:rsid w:val="00594464"/>
    <w:rsid w:val="005952DC"/>
    <w:rsid w:val="00595A0B"/>
    <w:rsid w:val="00596A8D"/>
    <w:rsid w:val="00596F18"/>
    <w:rsid w:val="005A059F"/>
    <w:rsid w:val="005A1E2F"/>
    <w:rsid w:val="005A28EC"/>
    <w:rsid w:val="005A3A70"/>
    <w:rsid w:val="005A426B"/>
    <w:rsid w:val="005A571E"/>
    <w:rsid w:val="005A7B8E"/>
    <w:rsid w:val="005B0758"/>
    <w:rsid w:val="005B0A49"/>
    <w:rsid w:val="005B0B1B"/>
    <w:rsid w:val="005B5ADA"/>
    <w:rsid w:val="005B5CB3"/>
    <w:rsid w:val="005B5E3F"/>
    <w:rsid w:val="005B65F4"/>
    <w:rsid w:val="005B7453"/>
    <w:rsid w:val="005C2236"/>
    <w:rsid w:val="005C50B3"/>
    <w:rsid w:val="005C568F"/>
    <w:rsid w:val="005C5732"/>
    <w:rsid w:val="005C5990"/>
    <w:rsid w:val="005D1214"/>
    <w:rsid w:val="005D4377"/>
    <w:rsid w:val="005D54EE"/>
    <w:rsid w:val="005D62FE"/>
    <w:rsid w:val="005D67E2"/>
    <w:rsid w:val="005D7164"/>
    <w:rsid w:val="005E0313"/>
    <w:rsid w:val="005E0A04"/>
    <w:rsid w:val="005E1CB1"/>
    <w:rsid w:val="005E2A1D"/>
    <w:rsid w:val="005E2D3B"/>
    <w:rsid w:val="005E53C1"/>
    <w:rsid w:val="005E55E4"/>
    <w:rsid w:val="005E55F2"/>
    <w:rsid w:val="005E57B8"/>
    <w:rsid w:val="005E739F"/>
    <w:rsid w:val="005F3525"/>
    <w:rsid w:val="0060341E"/>
    <w:rsid w:val="00611D25"/>
    <w:rsid w:val="00611E81"/>
    <w:rsid w:val="00620462"/>
    <w:rsid w:val="00620A8F"/>
    <w:rsid w:val="00623256"/>
    <w:rsid w:val="0062384D"/>
    <w:rsid w:val="00626D0A"/>
    <w:rsid w:val="00627AFB"/>
    <w:rsid w:val="00627E51"/>
    <w:rsid w:val="006319BF"/>
    <w:rsid w:val="0063271A"/>
    <w:rsid w:val="00632972"/>
    <w:rsid w:val="006331FC"/>
    <w:rsid w:val="006332C3"/>
    <w:rsid w:val="006340B7"/>
    <w:rsid w:val="006344EC"/>
    <w:rsid w:val="006356C8"/>
    <w:rsid w:val="00636623"/>
    <w:rsid w:val="0063736E"/>
    <w:rsid w:val="00637A32"/>
    <w:rsid w:val="00640348"/>
    <w:rsid w:val="00641289"/>
    <w:rsid w:val="00644AC6"/>
    <w:rsid w:val="0064527D"/>
    <w:rsid w:val="00645DCB"/>
    <w:rsid w:val="0064654D"/>
    <w:rsid w:val="00647435"/>
    <w:rsid w:val="00651651"/>
    <w:rsid w:val="00652DD2"/>
    <w:rsid w:val="006550B2"/>
    <w:rsid w:val="00657D30"/>
    <w:rsid w:val="006646BC"/>
    <w:rsid w:val="00664D3B"/>
    <w:rsid w:val="006651CD"/>
    <w:rsid w:val="00665CF2"/>
    <w:rsid w:val="00667543"/>
    <w:rsid w:val="00667D9E"/>
    <w:rsid w:val="00671039"/>
    <w:rsid w:val="006715EA"/>
    <w:rsid w:val="00671700"/>
    <w:rsid w:val="0067483D"/>
    <w:rsid w:val="00674F94"/>
    <w:rsid w:val="00675D9E"/>
    <w:rsid w:val="00680483"/>
    <w:rsid w:val="006804EB"/>
    <w:rsid w:val="006809B2"/>
    <w:rsid w:val="00680A80"/>
    <w:rsid w:val="006822B5"/>
    <w:rsid w:val="006839B0"/>
    <w:rsid w:val="00685914"/>
    <w:rsid w:val="00687E42"/>
    <w:rsid w:val="006909D3"/>
    <w:rsid w:val="00690F99"/>
    <w:rsid w:val="006979C9"/>
    <w:rsid w:val="00697D76"/>
    <w:rsid w:val="006A2933"/>
    <w:rsid w:val="006A36AC"/>
    <w:rsid w:val="006A53D5"/>
    <w:rsid w:val="006A6C9D"/>
    <w:rsid w:val="006B01BD"/>
    <w:rsid w:val="006B0A5C"/>
    <w:rsid w:val="006B2E30"/>
    <w:rsid w:val="006B2F20"/>
    <w:rsid w:val="006B6AF4"/>
    <w:rsid w:val="006B6D87"/>
    <w:rsid w:val="006B7258"/>
    <w:rsid w:val="006B795B"/>
    <w:rsid w:val="006C28B2"/>
    <w:rsid w:val="006C2B09"/>
    <w:rsid w:val="006C46DC"/>
    <w:rsid w:val="006C48FB"/>
    <w:rsid w:val="006C4A81"/>
    <w:rsid w:val="006C584C"/>
    <w:rsid w:val="006C755C"/>
    <w:rsid w:val="006C7AC2"/>
    <w:rsid w:val="006D11BC"/>
    <w:rsid w:val="006D1801"/>
    <w:rsid w:val="006D4694"/>
    <w:rsid w:val="006D562F"/>
    <w:rsid w:val="006D746C"/>
    <w:rsid w:val="006E02AB"/>
    <w:rsid w:val="006E1AC2"/>
    <w:rsid w:val="006E4046"/>
    <w:rsid w:val="006E443D"/>
    <w:rsid w:val="006E49D1"/>
    <w:rsid w:val="006E5E2C"/>
    <w:rsid w:val="006E6D6A"/>
    <w:rsid w:val="006E7161"/>
    <w:rsid w:val="006F008D"/>
    <w:rsid w:val="006F378B"/>
    <w:rsid w:val="006F3FF9"/>
    <w:rsid w:val="006F5399"/>
    <w:rsid w:val="006F63DA"/>
    <w:rsid w:val="006F7F07"/>
    <w:rsid w:val="007009D7"/>
    <w:rsid w:val="00701724"/>
    <w:rsid w:val="00701AF6"/>
    <w:rsid w:val="007039E8"/>
    <w:rsid w:val="00706F8D"/>
    <w:rsid w:val="007076D3"/>
    <w:rsid w:val="00711068"/>
    <w:rsid w:val="007125FF"/>
    <w:rsid w:val="007149FC"/>
    <w:rsid w:val="007168CB"/>
    <w:rsid w:val="00716B66"/>
    <w:rsid w:val="00717310"/>
    <w:rsid w:val="0071784B"/>
    <w:rsid w:val="0072155D"/>
    <w:rsid w:val="0072354A"/>
    <w:rsid w:val="0072621E"/>
    <w:rsid w:val="0072670F"/>
    <w:rsid w:val="0073083F"/>
    <w:rsid w:val="00730E39"/>
    <w:rsid w:val="00731A2C"/>
    <w:rsid w:val="00731DAC"/>
    <w:rsid w:val="0073264A"/>
    <w:rsid w:val="00734B26"/>
    <w:rsid w:val="00736105"/>
    <w:rsid w:val="007368F0"/>
    <w:rsid w:val="00737946"/>
    <w:rsid w:val="00740145"/>
    <w:rsid w:val="0074099C"/>
    <w:rsid w:val="00741C2E"/>
    <w:rsid w:val="0074366C"/>
    <w:rsid w:val="00743C0F"/>
    <w:rsid w:val="00744E9C"/>
    <w:rsid w:val="0074511A"/>
    <w:rsid w:val="00745391"/>
    <w:rsid w:val="00746BF4"/>
    <w:rsid w:val="007479A8"/>
    <w:rsid w:val="00747ABB"/>
    <w:rsid w:val="00750356"/>
    <w:rsid w:val="0075385E"/>
    <w:rsid w:val="00761791"/>
    <w:rsid w:val="00761D18"/>
    <w:rsid w:val="0076248D"/>
    <w:rsid w:val="00763683"/>
    <w:rsid w:val="00766B1A"/>
    <w:rsid w:val="0076716D"/>
    <w:rsid w:val="00772589"/>
    <w:rsid w:val="00772827"/>
    <w:rsid w:val="007729F5"/>
    <w:rsid w:val="00773E21"/>
    <w:rsid w:val="00774D4F"/>
    <w:rsid w:val="0078098F"/>
    <w:rsid w:val="00781E9A"/>
    <w:rsid w:val="007822D5"/>
    <w:rsid w:val="00782D32"/>
    <w:rsid w:val="0078309D"/>
    <w:rsid w:val="00787C11"/>
    <w:rsid w:val="00790410"/>
    <w:rsid w:val="007906FE"/>
    <w:rsid w:val="0079241D"/>
    <w:rsid w:val="007942EF"/>
    <w:rsid w:val="007955B6"/>
    <w:rsid w:val="0079727E"/>
    <w:rsid w:val="007A0BFC"/>
    <w:rsid w:val="007A12F4"/>
    <w:rsid w:val="007A20DA"/>
    <w:rsid w:val="007A2418"/>
    <w:rsid w:val="007A4948"/>
    <w:rsid w:val="007A4B69"/>
    <w:rsid w:val="007A5B17"/>
    <w:rsid w:val="007B2E46"/>
    <w:rsid w:val="007C2B2A"/>
    <w:rsid w:val="007C44B4"/>
    <w:rsid w:val="007C4770"/>
    <w:rsid w:val="007C4A9E"/>
    <w:rsid w:val="007C51BD"/>
    <w:rsid w:val="007C7108"/>
    <w:rsid w:val="007D04D8"/>
    <w:rsid w:val="007D371E"/>
    <w:rsid w:val="007D6038"/>
    <w:rsid w:val="007D7E91"/>
    <w:rsid w:val="007E3683"/>
    <w:rsid w:val="007E41A5"/>
    <w:rsid w:val="007E6354"/>
    <w:rsid w:val="007F1563"/>
    <w:rsid w:val="007F23DC"/>
    <w:rsid w:val="007F347E"/>
    <w:rsid w:val="007F527E"/>
    <w:rsid w:val="007F5DBF"/>
    <w:rsid w:val="0080152D"/>
    <w:rsid w:val="00801872"/>
    <w:rsid w:val="00801E56"/>
    <w:rsid w:val="008026D8"/>
    <w:rsid w:val="0080572F"/>
    <w:rsid w:val="00805817"/>
    <w:rsid w:val="008063CF"/>
    <w:rsid w:val="008077D9"/>
    <w:rsid w:val="008125E1"/>
    <w:rsid w:val="008136A6"/>
    <w:rsid w:val="00813EBA"/>
    <w:rsid w:val="008147D7"/>
    <w:rsid w:val="00814AF6"/>
    <w:rsid w:val="0081758D"/>
    <w:rsid w:val="00820B5F"/>
    <w:rsid w:val="00821E93"/>
    <w:rsid w:val="00822505"/>
    <w:rsid w:val="00826AE2"/>
    <w:rsid w:val="00831974"/>
    <w:rsid w:val="00831C32"/>
    <w:rsid w:val="00832A94"/>
    <w:rsid w:val="00835165"/>
    <w:rsid w:val="008377BA"/>
    <w:rsid w:val="0084314A"/>
    <w:rsid w:val="0084342F"/>
    <w:rsid w:val="00843D42"/>
    <w:rsid w:val="00844BE9"/>
    <w:rsid w:val="00845191"/>
    <w:rsid w:val="008526A7"/>
    <w:rsid w:val="00853BC3"/>
    <w:rsid w:val="00854402"/>
    <w:rsid w:val="008564DD"/>
    <w:rsid w:val="00857B27"/>
    <w:rsid w:val="008619BB"/>
    <w:rsid w:val="00861BF3"/>
    <w:rsid w:val="00862159"/>
    <w:rsid w:val="00863D9F"/>
    <w:rsid w:val="008648CE"/>
    <w:rsid w:val="00865E6D"/>
    <w:rsid w:val="00871B89"/>
    <w:rsid w:val="008729CA"/>
    <w:rsid w:val="00873518"/>
    <w:rsid w:val="00873FF1"/>
    <w:rsid w:val="0087503B"/>
    <w:rsid w:val="00876360"/>
    <w:rsid w:val="00876BA6"/>
    <w:rsid w:val="008805C9"/>
    <w:rsid w:val="008827FF"/>
    <w:rsid w:val="00883648"/>
    <w:rsid w:val="00883C9F"/>
    <w:rsid w:val="008853AF"/>
    <w:rsid w:val="008863A3"/>
    <w:rsid w:val="00890A36"/>
    <w:rsid w:val="008927F5"/>
    <w:rsid w:val="00895DC4"/>
    <w:rsid w:val="00897514"/>
    <w:rsid w:val="008A092F"/>
    <w:rsid w:val="008A2922"/>
    <w:rsid w:val="008B0097"/>
    <w:rsid w:val="008B184C"/>
    <w:rsid w:val="008B33B1"/>
    <w:rsid w:val="008B3984"/>
    <w:rsid w:val="008B4871"/>
    <w:rsid w:val="008B4D84"/>
    <w:rsid w:val="008B6FFA"/>
    <w:rsid w:val="008B7A51"/>
    <w:rsid w:val="008C017F"/>
    <w:rsid w:val="008C023F"/>
    <w:rsid w:val="008C05EF"/>
    <w:rsid w:val="008C2DFD"/>
    <w:rsid w:val="008C2FDA"/>
    <w:rsid w:val="008C5253"/>
    <w:rsid w:val="008C546D"/>
    <w:rsid w:val="008C6C45"/>
    <w:rsid w:val="008C6D39"/>
    <w:rsid w:val="008D059C"/>
    <w:rsid w:val="008D332A"/>
    <w:rsid w:val="008D6862"/>
    <w:rsid w:val="008E14ED"/>
    <w:rsid w:val="008E2291"/>
    <w:rsid w:val="008E2EA4"/>
    <w:rsid w:val="008E2EB5"/>
    <w:rsid w:val="008E33E4"/>
    <w:rsid w:val="008E3CB6"/>
    <w:rsid w:val="008E44CB"/>
    <w:rsid w:val="008E4E21"/>
    <w:rsid w:val="008E4F94"/>
    <w:rsid w:val="008E5D02"/>
    <w:rsid w:val="008F020D"/>
    <w:rsid w:val="009008D8"/>
    <w:rsid w:val="009046D2"/>
    <w:rsid w:val="00904706"/>
    <w:rsid w:val="0090634C"/>
    <w:rsid w:val="00907DED"/>
    <w:rsid w:val="009114BB"/>
    <w:rsid w:val="00911D12"/>
    <w:rsid w:val="009165BF"/>
    <w:rsid w:val="0091707E"/>
    <w:rsid w:val="0091759E"/>
    <w:rsid w:val="009178A2"/>
    <w:rsid w:val="0092068A"/>
    <w:rsid w:val="009248CD"/>
    <w:rsid w:val="0093234A"/>
    <w:rsid w:val="009326CC"/>
    <w:rsid w:val="009329F4"/>
    <w:rsid w:val="009359C1"/>
    <w:rsid w:val="00937514"/>
    <w:rsid w:val="00942697"/>
    <w:rsid w:val="00943293"/>
    <w:rsid w:val="0094375F"/>
    <w:rsid w:val="00944F63"/>
    <w:rsid w:val="00951359"/>
    <w:rsid w:val="009521DE"/>
    <w:rsid w:val="0095315E"/>
    <w:rsid w:val="009532D8"/>
    <w:rsid w:val="00955DEC"/>
    <w:rsid w:val="0095602B"/>
    <w:rsid w:val="00960157"/>
    <w:rsid w:val="0096495C"/>
    <w:rsid w:val="00965415"/>
    <w:rsid w:val="0096687C"/>
    <w:rsid w:val="00973F0C"/>
    <w:rsid w:val="0097666A"/>
    <w:rsid w:val="00977B38"/>
    <w:rsid w:val="00982CDB"/>
    <w:rsid w:val="00985B7B"/>
    <w:rsid w:val="00986178"/>
    <w:rsid w:val="00991107"/>
    <w:rsid w:val="009915BC"/>
    <w:rsid w:val="00994657"/>
    <w:rsid w:val="00996278"/>
    <w:rsid w:val="0099718E"/>
    <w:rsid w:val="00997329"/>
    <w:rsid w:val="009A08AA"/>
    <w:rsid w:val="009A1105"/>
    <w:rsid w:val="009A122C"/>
    <w:rsid w:val="009A147B"/>
    <w:rsid w:val="009A2421"/>
    <w:rsid w:val="009A336A"/>
    <w:rsid w:val="009A51DF"/>
    <w:rsid w:val="009A5BAF"/>
    <w:rsid w:val="009A5CE6"/>
    <w:rsid w:val="009A67A9"/>
    <w:rsid w:val="009A6F0B"/>
    <w:rsid w:val="009B004A"/>
    <w:rsid w:val="009B040F"/>
    <w:rsid w:val="009B07BC"/>
    <w:rsid w:val="009B3D0B"/>
    <w:rsid w:val="009B3E71"/>
    <w:rsid w:val="009B62A2"/>
    <w:rsid w:val="009B7594"/>
    <w:rsid w:val="009C2623"/>
    <w:rsid w:val="009C31CD"/>
    <w:rsid w:val="009C3D71"/>
    <w:rsid w:val="009C5CFB"/>
    <w:rsid w:val="009C68BA"/>
    <w:rsid w:val="009C6C80"/>
    <w:rsid w:val="009C7157"/>
    <w:rsid w:val="009D0708"/>
    <w:rsid w:val="009D3061"/>
    <w:rsid w:val="009D3142"/>
    <w:rsid w:val="009D560C"/>
    <w:rsid w:val="009E0919"/>
    <w:rsid w:val="009E09A9"/>
    <w:rsid w:val="009E1AE9"/>
    <w:rsid w:val="009E3FEC"/>
    <w:rsid w:val="009E6036"/>
    <w:rsid w:val="009F15AE"/>
    <w:rsid w:val="009F1EE3"/>
    <w:rsid w:val="009F4897"/>
    <w:rsid w:val="009F55F5"/>
    <w:rsid w:val="009F7658"/>
    <w:rsid w:val="009F77D2"/>
    <w:rsid w:val="00A00158"/>
    <w:rsid w:val="00A01407"/>
    <w:rsid w:val="00A01961"/>
    <w:rsid w:val="00A01E62"/>
    <w:rsid w:val="00A02AC8"/>
    <w:rsid w:val="00A03114"/>
    <w:rsid w:val="00A034EF"/>
    <w:rsid w:val="00A042EE"/>
    <w:rsid w:val="00A04791"/>
    <w:rsid w:val="00A0536F"/>
    <w:rsid w:val="00A07F19"/>
    <w:rsid w:val="00A101D7"/>
    <w:rsid w:val="00A1081D"/>
    <w:rsid w:val="00A11CAA"/>
    <w:rsid w:val="00A135E2"/>
    <w:rsid w:val="00A1428B"/>
    <w:rsid w:val="00A15AC2"/>
    <w:rsid w:val="00A2022F"/>
    <w:rsid w:val="00A215DA"/>
    <w:rsid w:val="00A23390"/>
    <w:rsid w:val="00A274CD"/>
    <w:rsid w:val="00A3067F"/>
    <w:rsid w:val="00A328B6"/>
    <w:rsid w:val="00A32CF0"/>
    <w:rsid w:val="00A35E61"/>
    <w:rsid w:val="00A360A7"/>
    <w:rsid w:val="00A3668B"/>
    <w:rsid w:val="00A373FC"/>
    <w:rsid w:val="00A40A5B"/>
    <w:rsid w:val="00A40D71"/>
    <w:rsid w:val="00A426C3"/>
    <w:rsid w:val="00A42A4D"/>
    <w:rsid w:val="00A431FA"/>
    <w:rsid w:val="00A43B5B"/>
    <w:rsid w:val="00A43DBC"/>
    <w:rsid w:val="00A50401"/>
    <w:rsid w:val="00A505F2"/>
    <w:rsid w:val="00A52496"/>
    <w:rsid w:val="00A529C8"/>
    <w:rsid w:val="00A53641"/>
    <w:rsid w:val="00A54FB3"/>
    <w:rsid w:val="00A56210"/>
    <w:rsid w:val="00A56D05"/>
    <w:rsid w:val="00A60C53"/>
    <w:rsid w:val="00A6123D"/>
    <w:rsid w:val="00A62F3D"/>
    <w:rsid w:val="00A6326C"/>
    <w:rsid w:val="00A63B4F"/>
    <w:rsid w:val="00A63F08"/>
    <w:rsid w:val="00A675D7"/>
    <w:rsid w:val="00A7030A"/>
    <w:rsid w:val="00A70874"/>
    <w:rsid w:val="00A72270"/>
    <w:rsid w:val="00A72C00"/>
    <w:rsid w:val="00A72EB9"/>
    <w:rsid w:val="00A7680F"/>
    <w:rsid w:val="00A768A4"/>
    <w:rsid w:val="00A77673"/>
    <w:rsid w:val="00A77D50"/>
    <w:rsid w:val="00A813FD"/>
    <w:rsid w:val="00A84280"/>
    <w:rsid w:val="00A843BD"/>
    <w:rsid w:val="00A85F98"/>
    <w:rsid w:val="00A8636D"/>
    <w:rsid w:val="00A87580"/>
    <w:rsid w:val="00A92789"/>
    <w:rsid w:val="00A92B26"/>
    <w:rsid w:val="00A9377A"/>
    <w:rsid w:val="00A95E9C"/>
    <w:rsid w:val="00A95EA5"/>
    <w:rsid w:val="00A96D5C"/>
    <w:rsid w:val="00A96D78"/>
    <w:rsid w:val="00AA1A19"/>
    <w:rsid w:val="00AA2BCA"/>
    <w:rsid w:val="00AA41DF"/>
    <w:rsid w:val="00AA6E11"/>
    <w:rsid w:val="00AA7430"/>
    <w:rsid w:val="00AB3B51"/>
    <w:rsid w:val="00AB49E7"/>
    <w:rsid w:val="00AB68DE"/>
    <w:rsid w:val="00AC0AC9"/>
    <w:rsid w:val="00AC1BD9"/>
    <w:rsid w:val="00AC2B9C"/>
    <w:rsid w:val="00AC48D7"/>
    <w:rsid w:val="00AC4B86"/>
    <w:rsid w:val="00AC519F"/>
    <w:rsid w:val="00AD0611"/>
    <w:rsid w:val="00AD2209"/>
    <w:rsid w:val="00AD3176"/>
    <w:rsid w:val="00AD3BB3"/>
    <w:rsid w:val="00AD4A41"/>
    <w:rsid w:val="00AD51D5"/>
    <w:rsid w:val="00AD6FDB"/>
    <w:rsid w:val="00AE0F63"/>
    <w:rsid w:val="00AE633F"/>
    <w:rsid w:val="00AE6A43"/>
    <w:rsid w:val="00AF079D"/>
    <w:rsid w:val="00AF3593"/>
    <w:rsid w:val="00AF3A16"/>
    <w:rsid w:val="00AF3CB3"/>
    <w:rsid w:val="00AF46DF"/>
    <w:rsid w:val="00B015D3"/>
    <w:rsid w:val="00B019C0"/>
    <w:rsid w:val="00B02163"/>
    <w:rsid w:val="00B03092"/>
    <w:rsid w:val="00B04A7B"/>
    <w:rsid w:val="00B079B0"/>
    <w:rsid w:val="00B112B7"/>
    <w:rsid w:val="00B11FEF"/>
    <w:rsid w:val="00B12FCD"/>
    <w:rsid w:val="00B14CAF"/>
    <w:rsid w:val="00B15161"/>
    <w:rsid w:val="00B179DE"/>
    <w:rsid w:val="00B210F0"/>
    <w:rsid w:val="00B21227"/>
    <w:rsid w:val="00B22106"/>
    <w:rsid w:val="00B23937"/>
    <w:rsid w:val="00B25932"/>
    <w:rsid w:val="00B25B05"/>
    <w:rsid w:val="00B2665C"/>
    <w:rsid w:val="00B30492"/>
    <w:rsid w:val="00B30677"/>
    <w:rsid w:val="00B309D6"/>
    <w:rsid w:val="00B31484"/>
    <w:rsid w:val="00B322B8"/>
    <w:rsid w:val="00B32BA4"/>
    <w:rsid w:val="00B33D7B"/>
    <w:rsid w:val="00B33EF2"/>
    <w:rsid w:val="00B36405"/>
    <w:rsid w:val="00B41B32"/>
    <w:rsid w:val="00B41BF0"/>
    <w:rsid w:val="00B41CE4"/>
    <w:rsid w:val="00B42801"/>
    <w:rsid w:val="00B42F97"/>
    <w:rsid w:val="00B43906"/>
    <w:rsid w:val="00B43DFB"/>
    <w:rsid w:val="00B43FF7"/>
    <w:rsid w:val="00B603A7"/>
    <w:rsid w:val="00B613FA"/>
    <w:rsid w:val="00B63CA9"/>
    <w:rsid w:val="00B6528B"/>
    <w:rsid w:val="00B71ECF"/>
    <w:rsid w:val="00B763A3"/>
    <w:rsid w:val="00B77691"/>
    <w:rsid w:val="00B81D06"/>
    <w:rsid w:val="00B81E3D"/>
    <w:rsid w:val="00B82AAD"/>
    <w:rsid w:val="00B8335F"/>
    <w:rsid w:val="00B8376A"/>
    <w:rsid w:val="00B8605E"/>
    <w:rsid w:val="00B8652E"/>
    <w:rsid w:val="00B86B74"/>
    <w:rsid w:val="00B90092"/>
    <w:rsid w:val="00B9491A"/>
    <w:rsid w:val="00B9663F"/>
    <w:rsid w:val="00B96788"/>
    <w:rsid w:val="00BA2950"/>
    <w:rsid w:val="00BA4AA3"/>
    <w:rsid w:val="00BA5C4E"/>
    <w:rsid w:val="00BA5EF7"/>
    <w:rsid w:val="00BA6B93"/>
    <w:rsid w:val="00BA6CCA"/>
    <w:rsid w:val="00BB231B"/>
    <w:rsid w:val="00BB4B20"/>
    <w:rsid w:val="00BB5138"/>
    <w:rsid w:val="00BC3EAE"/>
    <w:rsid w:val="00BC3FAD"/>
    <w:rsid w:val="00BC4FA2"/>
    <w:rsid w:val="00BC53A2"/>
    <w:rsid w:val="00BC71D0"/>
    <w:rsid w:val="00BD185C"/>
    <w:rsid w:val="00BD1A77"/>
    <w:rsid w:val="00BD232C"/>
    <w:rsid w:val="00BD3452"/>
    <w:rsid w:val="00BD3877"/>
    <w:rsid w:val="00BD6A61"/>
    <w:rsid w:val="00BD6B08"/>
    <w:rsid w:val="00BD6E39"/>
    <w:rsid w:val="00BD7CE8"/>
    <w:rsid w:val="00BE1E54"/>
    <w:rsid w:val="00BE3EC1"/>
    <w:rsid w:val="00BE5198"/>
    <w:rsid w:val="00BE6524"/>
    <w:rsid w:val="00BF156A"/>
    <w:rsid w:val="00BF2DA0"/>
    <w:rsid w:val="00BF32A5"/>
    <w:rsid w:val="00BF3C4A"/>
    <w:rsid w:val="00BF6146"/>
    <w:rsid w:val="00BF6863"/>
    <w:rsid w:val="00BF75DB"/>
    <w:rsid w:val="00BF7F91"/>
    <w:rsid w:val="00C00AF5"/>
    <w:rsid w:val="00C017F4"/>
    <w:rsid w:val="00C02AB3"/>
    <w:rsid w:val="00C02E8F"/>
    <w:rsid w:val="00C05FE5"/>
    <w:rsid w:val="00C06176"/>
    <w:rsid w:val="00C12D37"/>
    <w:rsid w:val="00C13F8F"/>
    <w:rsid w:val="00C146D0"/>
    <w:rsid w:val="00C14E09"/>
    <w:rsid w:val="00C1714D"/>
    <w:rsid w:val="00C21B27"/>
    <w:rsid w:val="00C228F0"/>
    <w:rsid w:val="00C344BC"/>
    <w:rsid w:val="00C359B1"/>
    <w:rsid w:val="00C35A3C"/>
    <w:rsid w:val="00C35E89"/>
    <w:rsid w:val="00C36D6C"/>
    <w:rsid w:val="00C4022E"/>
    <w:rsid w:val="00C426E9"/>
    <w:rsid w:val="00C42E62"/>
    <w:rsid w:val="00C44C88"/>
    <w:rsid w:val="00C4564D"/>
    <w:rsid w:val="00C50D26"/>
    <w:rsid w:val="00C521FA"/>
    <w:rsid w:val="00C53326"/>
    <w:rsid w:val="00C538E8"/>
    <w:rsid w:val="00C53984"/>
    <w:rsid w:val="00C53F09"/>
    <w:rsid w:val="00C53F79"/>
    <w:rsid w:val="00C543A1"/>
    <w:rsid w:val="00C56546"/>
    <w:rsid w:val="00C61207"/>
    <w:rsid w:val="00C6269A"/>
    <w:rsid w:val="00C629BB"/>
    <w:rsid w:val="00C65957"/>
    <w:rsid w:val="00C72CAF"/>
    <w:rsid w:val="00C72EB6"/>
    <w:rsid w:val="00C73498"/>
    <w:rsid w:val="00C750AC"/>
    <w:rsid w:val="00C7687B"/>
    <w:rsid w:val="00C76DD9"/>
    <w:rsid w:val="00C77C6D"/>
    <w:rsid w:val="00C81477"/>
    <w:rsid w:val="00C83801"/>
    <w:rsid w:val="00C84851"/>
    <w:rsid w:val="00C8528F"/>
    <w:rsid w:val="00C85D12"/>
    <w:rsid w:val="00C87131"/>
    <w:rsid w:val="00C91C54"/>
    <w:rsid w:val="00C9308F"/>
    <w:rsid w:val="00C93191"/>
    <w:rsid w:val="00C9327A"/>
    <w:rsid w:val="00C933D4"/>
    <w:rsid w:val="00C94765"/>
    <w:rsid w:val="00C95F7A"/>
    <w:rsid w:val="00CA1677"/>
    <w:rsid w:val="00CA4414"/>
    <w:rsid w:val="00CB28A6"/>
    <w:rsid w:val="00CB5D45"/>
    <w:rsid w:val="00CB642B"/>
    <w:rsid w:val="00CB6B94"/>
    <w:rsid w:val="00CB7089"/>
    <w:rsid w:val="00CC3F81"/>
    <w:rsid w:val="00CD0A32"/>
    <w:rsid w:val="00CD5AB9"/>
    <w:rsid w:val="00CD5EB1"/>
    <w:rsid w:val="00CD780B"/>
    <w:rsid w:val="00CE2374"/>
    <w:rsid w:val="00CE24D7"/>
    <w:rsid w:val="00CE66DD"/>
    <w:rsid w:val="00CE6B88"/>
    <w:rsid w:val="00CE70D2"/>
    <w:rsid w:val="00CF0426"/>
    <w:rsid w:val="00CF4685"/>
    <w:rsid w:val="00CF5469"/>
    <w:rsid w:val="00CF5A49"/>
    <w:rsid w:val="00CF5F96"/>
    <w:rsid w:val="00CF6933"/>
    <w:rsid w:val="00CF73DC"/>
    <w:rsid w:val="00D00F80"/>
    <w:rsid w:val="00D02844"/>
    <w:rsid w:val="00D05004"/>
    <w:rsid w:val="00D05E52"/>
    <w:rsid w:val="00D06E6C"/>
    <w:rsid w:val="00D07A83"/>
    <w:rsid w:val="00D14436"/>
    <w:rsid w:val="00D14819"/>
    <w:rsid w:val="00D1488B"/>
    <w:rsid w:val="00D16D9B"/>
    <w:rsid w:val="00D2146B"/>
    <w:rsid w:val="00D22EDF"/>
    <w:rsid w:val="00D23F70"/>
    <w:rsid w:val="00D24217"/>
    <w:rsid w:val="00D26BCE"/>
    <w:rsid w:val="00D27548"/>
    <w:rsid w:val="00D34133"/>
    <w:rsid w:val="00D346FE"/>
    <w:rsid w:val="00D35786"/>
    <w:rsid w:val="00D376AF"/>
    <w:rsid w:val="00D40303"/>
    <w:rsid w:val="00D41D26"/>
    <w:rsid w:val="00D43A01"/>
    <w:rsid w:val="00D43F37"/>
    <w:rsid w:val="00D44BF7"/>
    <w:rsid w:val="00D456CC"/>
    <w:rsid w:val="00D457B2"/>
    <w:rsid w:val="00D50B2A"/>
    <w:rsid w:val="00D51781"/>
    <w:rsid w:val="00D538E0"/>
    <w:rsid w:val="00D5457D"/>
    <w:rsid w:val="00D54FA6"/>
    <w:rsid w:val="00D55F86"/>
    <w:rsid w:val="00D56142"/>
    <w:rsid w:val="00D56C02"/>
    <w:rsid w:val="00D56DD8"/>
    <w:rsid w:val="00D57BB5"/>
    <w:rsid w:val="00D57D1C"/>
    <w:rsid w:val="00D6102F"/>
    <w:rsid w:val="00D614E1"/>
    <w:rsid w:val="00D63EFA"/>
    <w:rsid w:val="00D645CA"/>
    <w:rsid w:val="00D65A8A"/>
    <w:rsid w:val="00D67BDD"/>
    <w:rsid w:val="00D705EB"/>
    <w:rsid w:val="00D71B34"/>
    <w:rsid w:val="00D73B6F"/>
    <w:rsid w:val="00D74B5C"/>
    <w:rsid w:val="00D75DF8"/>
    <w:rsid w:val="00D80D71"/>
    <w:rsid w:val="00D8293E"/>
    <w:rsid w:val="00D87136"/>
    <w:rsid w:val="00D8717C"/>
    <w:rsid w:val="00D90269"/>
    <w:rsid w:val="00D904C7"/>
    <w:rsid w:val="00D90B4C"/>
    <w:rsid w:val="00D92B45"/>
    <w:rsid w:val="00D92DE0"/>
    <w:rsid w:val="00D96311"/>
    <w:rsid w:val="00D974B0"/>
    <w:rsid w:val="00DA0864"/>
    <w:rsid w:val="00DA69B3"/>
    <w:rsid w:val="00DB09E5"/>
    <w:rsid w:val="00DB10D8"/>
    <w:rsid w:val="00DB2D2B"/>
    <w:rsid w:val="00DB3EB6"/>
    <w:rsid w:val="00DB48A5"/>
    <w:rsid w:val="00DB6374"/>
    <w:rsid w:val="00DB6716"/>
    <w:rsid w:val="00DB6869"/>
    <w:rsid w:val="00DB771C"/>
    <w:rsid w:val="00DC0123"/>
    <w:rsid w:val="00DC09C0"/>
    <w:rsid w:val="00DC1EBC"/>
    <w:rsid w:val="00DC3284"/>
    <w:rsid w:val="00DC39E3"/>
    <w:rsid w:val="00DC5746"/>
    <w:rsid w:val="00DC65FD"/>
    <w:rsid w:val="00DC7E90"/>
    <w:rsid w:val="00DD0755"/>
    <w:rsid w:val="00DD22DC"/>
    <w:rsid w:val="00DD2B33"/>
    <w:rsid w:val="00DD5D74"/>
    <w:rsid w:val="00DE1A74"/>
    <w:rsid w:val="00DE2440"/>
    <w:rsid w:val="00DE5BDA"/>
    <w:rsid w:val="00DE7E08"/>
    <w:rsid w:val="00DF0219"/>
    <w:rsid w:val="00DF0F72"/>
    <w:rsid w:val="00DF2344"/>
    <w:rsid w:val="00DF401E"/>
    <w:rsid w:val="00DF78A9"/>
    <w:rsid w:val="00E00D84"/>
    <w:rsid w:val="00E037D1"/>
    <w:rsid w:val="00E05684"/>
    <w:rsid w:val="00E06068"/>
    <w:rsid w:val="00E10ADF"/>
    <w:rsid w:val="00E128E1"/>
    <w:rsid w:val="00E14F08"/>
    <w:rsid w:val="00E15658"/>
    <w:rsid w:val="00E170C6"/>
    <w:rsid w:val="00E17BAD"/>
    <w:rsid w:val="00E210E2"/>
    <w:rsid w:val="00E21772"/>
    <w:rsid w:val="00E21DC2"/>
    <w:rsid w:val="00E229BE"/>
    <w:rsid w:val="00E2467D"/>
    <w:rsid w:val="00E26F4B"/>
    <w:rsid w:val="00E27112"/>
    <w:rsid w:val="00E300A1"/>
    <w:rsid w:val="00E33A07"/>
    <w:rsid w:val="00E33CC1"/>
    <w:rsid w:val="00E36160"/>
    <w:rsid w:val="00E406A4"/>
    <w:rsid w:val="00E40A3D"/>
    <w:rsid w:val="00E421CC"/>
    <w:rsid w:val="00E431EB"/>
    <w:rsid w:val="00E43252"/>
    <w:rsid w:val="00E47FB6"/>
    <w:rsid w:val="00E53070"/>
    <w:rsid w:val="00E55359"/>
    <w:rsid w:val="00E55500"/>
    <w:rsid w:val="00E6016B"/>
    <w:rsid w:val="00E614E6"/>
    <w:rsid w:val="00E62572"/>
    <w:rsid w:val="00E62AE1"/>
    <w:rsid w:val="00E66853"/>
    <w:rsid w:val="00E7225B"/>
    <w:rsid w:val="00E733D3"/>
    <w:rsid w:val="00E73463"/>
    <w:rsid w:val="00E75852"/>
    <w:rsid w:val="00E7633A"/>
    <w:rsid w:val="00E77D36"/>
    <w:rsid w:val="00E85619"/>
    <w:rsid w:val="00E868D8"/>
    <w:rsid w:val="00E8798E"/>
    <w:rsid w:val="00E9178B"/>
    <w:rsid w:val="00E92970"/>
    <w:rsid w:val="00E94157"/>
    <w:rsid w:val="00E95E94"/>
    <w:rsid w:val="00E960FE"/>
    <w:rsid w:val="00EA03A9"/>
    <w:rsid w:val="00EA0B1A"/>
    <w:rsid w:val="00EA1246"/>
    <w:rsid w:val="00EA339A"/>
    <w:rsid w:val="00EA363C"/>
    <w:rsid w:val="00EA78E5"/>
    <w:rsid w:val="00EB0F28"/>
    <w:rsid w:val="00EB10A6"/>
    <w:rsid w:val="00EB3579"/>
    <w:rsid w:val="00EB497A"/>
    <w:rsid w:val="00EB7EBF"/>
    <w:rsid w:val="00EC07C7"/>
    <w:rsid w:val="00EC0CA7"/>
    <w:rsid w:val="00EC126D"/>
    <w:rsid w:val="00EC2553"/>
    <w:rsid w:val="00ED05B0"/>
    <w:rsid w:val="00ED12AE"/>
    <w:rsid w:val="00ED15B6"/>
    <w:rsid w:val="00ED192E"/>
    <w:rsid w:val="00ED78C6"/>
    <w:rsid w:val="00EE254B"/>
    <w:rsid w:val="00EE2C70"/>
    <w:rsid w:val="00EE34F5"/>
    <w:rsid w:val="00EE41F0"/>
    <w:rsid w:val="00EE48D8"/>
    <w:rsid w:val="00EE56CF"/>
    <w:rsid w:val="00EE5CE7"/>
    <w:rsid w:val="00EE631D"/>
    <w:rsid w:val="00EF11BB"/>
    <w:rsid w:val="00EF3F20"/>
    <w:rsid w:val="00EF6BEA"/>
    <w:rsid w:val="00EF6EE5"/>
    <w:rsid w:val="00EF7D62"/>
    <w:rsid w:val="00F00629"/>
    <w:rsid w:val="00F00BC2"/>
    <w:rsid w:val="00F01289"/>
    <w:rsid w:val="00F04184"/>
    <w:rsid w:val="00F042FF"/>
    <w:rsid w:val="00F05BDA"/>
    <w:rsid w:val="00F13BF3"/>
    <w:rsid w:val="00F142F4"/>
    <w:rsid w:val="00F14A71"/>
    <w:rsid w:val="00F20ABA"/>
    <w:rsid w:val="00F21F0A"/>
    <w:rsid w:val="00F26941"/>
    <w:rsid w:val="00F272EB"/>
    <w:rsid w:val="00F27766"/>
    <w:rsid w:val="00F27BC6"/>
    <w:rsid w:val="00F27BEE"/>
    <w:rsid w:val="00F36A11"/>
    <w:rsid w:val="00F434C8"/>
    <w:rsid w:val="00F4368E"/>
    <w:rsid w:val="00F47CF0"/>
    <w:rsid w:val="00F510EB"/>
    <w:rsid w:val="00F53099"/>
    <w:rsid w:val="00F54A6B"/>
    <w:rsid w:val="00F54F83"/>
    <w:rsid w:val="00F54FC0"/>
    <w:rsid w:val="00F55268"/>
    <w:rsid w:val="00F552BB"/>
    <w:rsid w:val="00F555F7"/>
    <w:rsid w:val="00F57F54"/>
    <w:rsid w:val="00F61D3A"/>
    <w:rsid w:val="00F62481"/>
    <w:rsid w:val="00F63218"/>
    <w:rsid w:val="00F63722"/>
    <w:rsid w:val="00F6388B"/>
    <w:rsid w:val="00F6432A"/>
    <w:rsid w:val="00F64A37"/>
    <w:rsid w:val="00F65CB5"/>
    <w:rsid w:val="00F65EAE"/>
    <w:rsid w:val="00F66B33"/>
    <w:rsid w:val="00F70BD3"/>
    <w:rsid w:val="00F70F34"/>
    <w:rsid w:val="00F73A95"/>
    <w:rsid w:val="00F7476D"/>
    <w:rsid w:val="00F846B5"/>
    <w:rsid w:val="00F86154"/>
    <w:rsid w:val="00F91484"/>
    <w:rsid w:val="00FA047F"/>
    <w:rsid w:val="00FA0823"/>
    <w:rsid w:val="00FA08E0"/>
    <w:rsid w:val="00FA14A5"/>
    <w:rsid w:val="00FA15C9"/>
    <w:rsid w:val="00FA2DA3"/>
    <w:rsid w:val="00FA2FA9"/>
    <w:rsid w:val="00FA3789"/>
    <w:rsid w:val="00FA7D0B"/>
    <w:rsid w:val="00FB1D26"/>
    <w:rsid w:val="00FB254D"/>
    <w:rsid w:val="00FB45D3"/>
    <w:rsid w:val="00FB6287"/>
    <w:rsid w:val="00FB67C2"/>
    <w:rsid w:val="00FB6E06"/>
    <w:rsid w:val="00FB7265"/>
    <w:rsid w:val="00FC0E9E"/>
    <w:rsid w:val="00FC3A62"/>
    <w:rsid w:val="00FC5C8C"/>
    <w:rsid w:val="00FC6E9E"/>
    <w:rsid w:val="00FD0D35"/>
    <w:rsid w:val="00FD140A"/>
    <w:rsid w:val="00FD1D8E"/>
    <w:rsid w:val="00FD3497"/>
    <w:rsid w:val="00FD378F"/>
    <w:rsid w:val="00FD7D73"/>
    <w:rsid w:val="00FE1944"/>
    <w:rsid w:val="00FF0A5A"/>
    <w:rsid w:val="00FF198B"/>
    <w:rsid w:val="00FF20CF"/>
    <w:rsid w:val="00FF21EE"/>
    <w:rsid w:val="00FF2500"/>
    <w:rsid w:val="00FF3507"/>
    <w:rsid w:val="00FF3E01"/>
    <w:rsid w:val="00FF44B6"/>
    <w:rsid w:val="00FF47D8"/>
    <w:rsid w:val="00FF5372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FBD8C00"/>
  <w15:chartTrackingRefBased/>
  <w15:docId w15:val="{B17C7C44-6B6F-48C1-B76C-AD693BAE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C3172"/>
    <w:pP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1"/>
    <w:next w:val="a2"/>
    <w:link w:val="10"/>
    <w:uiPriority w:val="9"/>
    <w:qFormat/>
    <w:rsid w:val="006D1801"/>
    <w:pPr>
      <w:keepNext/>
      <w:keepLines/>
      <w:pageBreakBefore/>
      <w:numPr>
        <w:numId w:val="1"/>
      </w:numPr>
      <w:ind w:left="0" w:firstLine="0"/>
      <w:jc w:val="left"/>
      <w:outlineLvl w:val="0"/>
    </w:pPr>
    <w:rPr>
      <w:rFonts w:eastAsiaTheme="majorEastAsia" w:cstheme="majorBidi"/>
      <w:b/>
      <w:sz w:val="36"/>
      <w:szCs w:val="32"/>
    </w:rPr>
  </w:style>
  <w:style w:type="paragraph" w:styleId="2">
    <w:name w:val="heading 2"/>
    <w:basedOn w:val="a1"/>
    <w:next w:val="a2"/>
    <w:link w:val="22"/>
    <w:uiPriority w:val="9"/>
    <w:unhideWhenUsed/>
    <w:qFormat/>
    <w:rsid w:val="000105D3"/>
    <w:pPr>
      <w:keepNext/>
      <w:keepLines/>
      <w:numPr>
        <w:ilvl w:val="1"/>
        <w:numId w:val="1"/>
      </w:numPr>
      <w:ind w:left="0" w:firstLine="0"/>
      <w:jc w:val="left"/>
      <w:outlineLvl w:val="1"/>
    </w:pPr>
    <w:rPr>
      <w:rFonts w:eastAsiaTheme="majorEastAsia" w:cstheme="majorBidi"/>
      <w:b/>
      <w:sz w:val="32"/>
      <w:szCs w:val="26"/>
    </w:rPr>
  </w:style>
  <w:style w:type="paragraph" w:styleId="3">
    <w:name w:val="heading 3"/>
    <w:basedOn w:val="a1"/>
    <w:next w:val="a2"/>
    <w:link w:val="30"/>
    <w:uiPriority w:val="9"/>
    <w:unhideWhenUsed/>
    <w:qFormat/>
    <w:rsid w:val="0032776E"/>
    <w:pPr>
      <w:keepNext/>
      <w:keepLines/>
      <w:numPr>
        <w:ilvl w:val="2"/>
        <w:numId w:val="1"/>
      </w:numPr>
      <w:jc w:val="left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1"/>
    <w:next w:val="a2"/>
    <w:link w:val="40"/>
    <w:uiPriority w:val="9"/>
    <w:unhideWhenUsed/>
    <w:qFormat/>
    <w:rsid w:val="003A4D4E"/>
    <w:pPr>
      <w:keepNext/>
      <w:keepLines/>
      <w:numPr>
        <w:ilvl w:val="3"/>
        <w:numId w:val="1"/>
      </w:numPr>
      <w:spacing w:before="40" w:after="0"/>
      <w:outlineLvl w:val="3"/>
    </w:pPr>
    <w:rPr>
      <w:rFonts w:ascii="Times New Roman Полужирный" w:eastAsiaTheme="majorEastAsia" w:hAnsi="Times New Roman Полужирный" w:cstheme="majorBidi"/>
      <w:b/>
      <w:iCs/>
    </w:rPr>
  </w:style>
  <w:style w:type="paragraph" w:styleId="5">
    <w:name w:val="heading 5"/>
    <w:basedOn w:val="a1"/>
    <w:next w:val="a2"/>
    <w:link w:val="50"/>
    <w:uiPriority w:val="9"/>
    <w:unhideWhenUsed/>
    <w:qFormat/>
    <w:rsid w:val="009046D2"/>
    <w:pPr>
      <w:keepNext/>
      <w:keepLines/>
      <w:numPr>
        <w:ilvl w:val="4"/>
        <w:numId w:val="1"/>
      </w:numPr>
      <w:spacing w:before="40" w:after="0"/>
      <w:outlineLvl w:val="4"/>
    </w:pPr>
    <w:rPr>
      <w:rFonts w:eastAsiaTheme="majorEastAsia" w:cstheme="majorBidi"/>
      <w:b/>
    </w:rPr>
  </w:style>
  <w:style w:type="paragraph" w:styleId="6">
    <w:name w:val="heading 6"/>
    <w:basedOn w:val="a1"/>
    <w:next w:val="a2"/>
    <w:link w:val="60"/>
    <w:uiPriority w:val="9"/>
    <w:unhideWhenUsed/>
    <w:qFormat/>
    <w:rsid w:val="009046D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b/>
    </w:rPr>
  </w:style>
  <w:style w:type="paragraph" w:styleId="7">
    <w:name w:val="heading 7"/>
    <w:basedOn w:val="a1"/>
    <w:next w:val="a1"/>
    <w:link w:val="70"/>
    <w:uiPriority w:val="9"/>
    <w:unhideWhenUsed/>
    <w:qFormat/>
    <w:rsid w:val="000176E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1"/>
    <w:next w:val="a1"/>
    <w:link w:val="80"/>
    <w:uiPriority w:val="9"/>
    <w:unhideWhenUsed/>
    <w:qFormat/>
    <w:rsid w:val="000176E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176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E7633A"/>
    <w:rPr>
      <w:color w:val="0000FF"/>
      <w:u w:val="single"/>
    </w:rPr>
  </w:style>
  <w:style w:type="paragraph" w:styleId="a7">
    <w:name w:val="List Paragraph"/>
    <w:basedOn w:val="a1"/>
    <w:uiPriority w:val="34"/>
    <w:qFormat/>
    <w:rsid w:val="00AF079D"/>
    <w:pPr>
      <w:ind w:left="720"/>
      <w:contextualSpacing/>
    </w:pPr>
  </w:style>
  <w:style w:type="paragraph" w:customStyle="1" w:styleId="a8">
    <w:name w:val="Рисунок"/>
    <w:basedOn w:val="a1"/>
    <w:next w:val="a9"/>
    <w:link w:val="aa"/>
    <w:qFormat/>
    <w:rsid w:val="00396E7D"/>
    <w:pPr>
      <w:ind w:firstLine="0"/>
      <w:jc w:val="center"/>
    </w:pPr>
    <w:rPr>
      <w:noProof/>
      <w:lang w:eastAsia="ru-RU"/>
    </w:rPr>
  </w:style>
  <w:style w:type="paragraph" w:styleId="ab">
    <w:name w:val="Title"/>
    <w:basedOn w:val="a1"/>
    <w:next w:val="a1"/>
    <w:link w:val="ac"/>
    <w:uiPriority w:val="10"/>
    <w:qFormat/>
    <w:rsid w:val="007A12F4"/>
    <w:pPr>
      <w:ind w:firstLine="0"/>
      <w:jc w:val="center"/>
    </w:pPr>
    <w:rPr>
      <w:rFonts w:eastAsiaTheme="majorEastAsia"/>
      <w:b/>
      <w:bCs/>
      <w:spacing w:val="-10"/>
      <w:kern w:val="28"/>
      <w:sz w:val="36"/>
      <w:szCs w:val="36"/>
    </w:rPr>
  </w:style>
  <w:style w:type="character" w:customStyle="1" w:styleId="aa">
    <w:name w:val="Рисунок Знак"/>
    <w:basedOn w:val="a3"/>
    <w:link w:val="a8"/>
    <w:qFormat/>
    <w:rsid w:val="00396E7D"/>
    <w:rPr>
      <w:rFonts w:ascii="Times New Roman" w:hAnsi="Times New Roman" w:cs="Times New Roman"/>
      <w:noProof/>
      <w:sz w:val="28"/>
      <w:szCs w:val="28"/>
      <w:lang w:eastAsia="ru-RU"/>
    </w:rPr>
  </w:style>
  <w:style w:type="character" w:customStyle="1" w:styleId="ac">
    <w:name w:val="Название Знак"/>
    <w:basedOn w:val="a3"/>
    <w:link w:val="ab"/>
    <w:uiPriority w:val="10"/>
    <w:rsid w:val="007A12F4"/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  <w:style w:type="paragraph" w:styleId="a9">
    <w:name w:val="caption"/>
    <w:basedOn w:val="a1"/>
    <w:next w:val="a2"/>
    <w:link w:val="ad"/>
    <w:uiPriority w:val="35"/>
    <w:unhideWhenUsed/>
    <w:qFormat/>
    <w:rsid w:val="00396E7D"/>
    <w:pPr>
      <w:spacing w:before="0" w:after="0"/>
      <w:ind w:firstLine="0"/>
      <w:jc w:val="center"/>
    </w:pPr>
    <w:rPr>
      <w:iCs/>
      <w:szCs w:val="18"/>
    </w:rPr>
  </w:style>
  <w:style w:type="paragraph" w:styleId="a2">
    <w:name w:val="Body Text"/>
    <w:basedOn w:val="a1"/>
    <w:link w:val="ae"/>
    <w:uiPriority w:val="99"/>
    <w:unhideWhenUsed/>
    <w:rsid w:val="00AC0AC9"/>
  </w:style>
  <w:style w:type="character" w:customStyle="1" w:styleId="ae">
    <w:name w:val="Основной текст Знак"/>
    <w:basedOn w:val="a3"/>
    <w:link w:val="a2"/>
    <w:uiPriority w:val="99"/>
    <w:rsid w:val="00AC0AC9"/>
    <w:rPr>
      <w:rFonts w:ascii="Times New Roman" w:hAnsi="Times New Roman" w:cs="Times New Roman"/>
      <w:sz w:val="28"/>
      <w:szCs w:val="28"/>
    </w:rPr>
  </w:style>
  <w:style w:type="paragraph" w:styleId="af">
    <w:name w:val="table of figures"/>
    <w:basedOn w:val="a1"/>
    <w:next w:val="a1"/>
    <w:uiPriority w:val="99"/>
    <w:unhideWhenUsed/>
    <w:rsid w:val="00FA2DA3"/>
    <w:pPr>
      <w:tabs>
        <w:tab w:val="left" w:pos="709"/>
        <w:tab w:val="right" w:leader="dot" w:pos="9639"/>
      </w:tabs>
      <w:spacing w:before="60" w:after="60"/>
      <w:ind w:firstLine="0"/>
      <w:jc w:val="left"/>
    </w:pPr>
  </w:style>
  <w:style w:type="character" w:customStyle="1" w:styleId="10">
    <w:name w:val="Заголовок 1 Знак"/>
    <w:basedOn w:val="a3"/>
    <w:link w:val="1"/>
    <w:uiPriority w:val="9"/>
    <w:rsid w:val="006D180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2">
    <w:name w:val="Заголовок 2 Знак"/>
    <w:basedOn w:val="a3"/>
    <w:link w:val="2"/>
    <w:uiPriority w:val="9"/>
    <w:rsid w:val="000105D3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3"/>
    <w:link w:val="3"/>
    <w:uiPriority w:val="9"/>
    <w:rsid w:val="0032776E"/>
    <w:rPr>
      <w:rFonts w:ascii="Times New Roman" w:eastAsiaTheme="majorEastAsia" w:hAnsi="Times New Roman" w:cstheme="majorBidi"/>
      <w:b/>
      <w:sz w:val="28"/>
      <w:szCs w:val="24"/>
    </w:rPr>
  </w:style>
  <w:style w:type="paragraph" w:customStyle="1" w:styleId="11">
    <w:name w:val="Заголовок 1 без нумерации"/>
    <w:basedOn w:val="1"/>
    <w:next w:val="a2"/>
    <w:qFormat/>
    <w:rsid w:val="009B3D0B"/>
    <w:pPr>
      <w:numPr>
        <w:numId w:val="0"/>
      </w:numPr>
    </w:pPr>
  </w:style>
  <w:style w:type="paragraph" w:styleId="12">
    <w:name w:val="toc 1"/>
    <w:basedOn w:val="a1"/>
    <w:next w:val="a1"/>
    <w:autoRedefine/>
    <w:uiPriority w:val="39"/>
    <w:unhideWhenUsed/>
    <w:rsid w:val="00B14CAF"/>
    <w:pPr>
      <w:tabs>
        <w:tab w:val="left" w:pos="709"/>
        <w:tab w:val="right" w:leader="dot" w:pos="9639"/>
      </w:tabs>
      <w:spacing w:before="0" w:after="0" w:line="276" w:lineRule="auto"/>
      <w:ind w:firstLine="0"/>
    </w:pPr>
  </w:style>
  <w:style w:type="paragraph" w:styleId="23">
    <w:name w:val="toc 2"/>
    <w:basedOn w:val="a1"/>
    <w:next w:val="a1"/>
    <w:autoRedefine/>
    <w:uiPriority w:val="39"/>
    <w:unhideWhenUsed/>
    <w:rsid w:val="00B14CAF"/>
    <w:pPr>
      <w:tabs>
        <w:tab w:val="left" w:pos="709"/>
        <w:tab w:val="left" w:pos="1320"/>
        <w:tab w:val="right" w:leader="dot" w:pos="9639"/>
      </w:tabs>
      <w:spacing w:before="0" w:after="0" w:line="276" w:lineRule="auto"/>
      <w:ind w:firstLine="0"/>
    </w:pPr>
  </w:style>
  <w:style w:type="paragraph" w:styleId="31">
    <w:name w:val="toc 3"/>
    <w:basedOn w:val="a1"/>
    <w:next w:val="a1"/>
    <w:autoRedefine/>
    <w:uiPriority w:val="39"/>
    <w:unhideWhenUsed/>
    <w:rsid w:val="00B14CAF"/>
    <w:pPr>
      <w:tabs>
        <w:tab w:val="left" w:pos="709"/>
        <w:tab w:val="right" w:leader="dot" w:pos="9639"/>
      </w:tabs>
      <w:spacing w:before="0" w:after="0" w:line="276" w:lineRule="auto"/>
      <w:ind w:firstLine="0"/>
    </w:pPr>
  </w:style>
  <w:style w:type="paragraph" w:styleId="af0">
    <w:name w:val="header"/>
    <w:basedOn w:val="a1"/>
    <w:link w:val="af1"/>
    <w:uiPriority w:val="99"/>
    <w:unhideWhenUsed/>
    <w:rsid w:val="00EC07C7"/>
    <w:pPr>
      <w:tabs>
        <w:tab w:val="center" w:pos="4677"/>
        <w:tab w:val="right" w:pos="9355"/>
      </w:tabs>
      <w:spacing w:before="0" w:after="0"/>
    </w:pPr>
  </w:style>
  <w:style w:type="character" w:customStyle="1" w:styleId="af1">
    <w:name w:val="Верхний колонтитул Знак"/>
    <w:basedOn w:val="a3"/>
    <w:link w:val="af0"/>
    <w:uiPriority w:val="99"/>
    <w:rsid w:val="00EC07C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1"/>
    <w:link w:val="af3"/>
    <w:uiPriority w:val="99"/>
    <w:unhideWhenUsed/>
    <w:rsid w:val="00EC07C7"/>
    <w:pPr>
      <w:tabs>
        <w:tab w:val="center" w:pos="4677"/>
        <w:tab w:val="right" w:pos="9355"/>
      </w:tabs>
      <w:spacing w:before="0" w:after="0"/>
    </w:pPr>
  </w:style>
  <w:style w:type="character" w:customStyle="1" w:styleId="af3">
    <w:name w:val="Нижний колонтитул Знак"/>
    <w:basedOn w:val="a3"/>
    <w:link w:val="af2"/>
    <w:uiPriority w:val="99"/>
    <w:rsid w:val="00EC07C7"/>
    <w:rPr>
      <w:rFonts w:ascii="Times New Roman" w:hAnsi="Times New Roman" w:cs="Times New Roman"/>
      <w:sz w:val="28"/>
      <w:szCs w:val="28"/>
    </w:rPr>
  </w:style>
  <w:style w:type="character" w:customStyle="1" w:styleId="af4">
    <w:name w:val="Текст таблицы Знак"/>
    <w:basedOn w:val="ae"/>
    <w:link w:val="af5"/>
    <w:qFormat/>
    <w:locked/>
    <w:rsid w:val="00861BF3"/>
    <w:rPr>
      <w:rFonts w:ascii="Times New Roman" w:eastAsia="Arial" w:hAnsi="Times New Roman" w:cs="Times New Roman"/>
      <w:sz w:val="24"/>
      <w:szCs w:val="24"/>
    </w:rPr>
  </w:style>
  <w:style w:type="paragraph" w:customStyle="1" w:styleId="af5">
    <w:name w:val="Текст таблицы"/>
    <w:basedOn w:val="a2"/>
    <w:link w:val="af4"/>
    <w:qFormat/>
    <w:rsid w:val="00861BF3"/>
    <w:pPr>
      <w:spacing w:before="60" w:after="60"/>
      <w:ind w:firstLine="0"/>
      <w:jc w:val="left"/>
    </w:pPr>
    <w:rPr>
      <w:rFonts w:eastAsia="Arial"/>
      <w:sz w:val="24"/>
      <w:szCs w:val="24"/>
    </w:rPr>
  </w:style>
  <w:style w:type="table" w:styleId="af6">
    <w:name w:val="Table Grid"/>
    <w:basedOn w:val="a4"/>
    <w:uiPriority w:val="39"/>
    <w:qFormat/>
    <w:rsid w:val="006804EB"/>
    <w:pPr>
      <w:spacing w:after="0" w:line="240" w:lineRule="auto"/>
    </w:pPr>
    <w:rPr>
      <w:rFonts w:ascii="Calibri" w:eastAsia="Arial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Заголовок таблицы"/>
    <w:basedOn w:val="af5"/>
    <w:qFormat/>
    <w:rsid w:val="006804EB"/>
    <w:pPr>
      <w:jc w:val="center"/>
    </w:pPr>
    <w:rPr>
      <w:b/>
      <w:bCs/>
    </w:rPr>
  </w:style>
  <w:style w:type="paragraph" w:customStyle="1" w:styleId="af8">
    <w:name w:val="Заголовок вне содержания"/>
    <w:basedOn w:val="11"/>
    <w:next w:val="a2"/>
    <w:link w:val="af9"/>
    <w:qFormat/>
    <w:rsid w:val="00EE631D"/>
    <w:pPr>
      <w:outlineLvl w:val="9"/>
    </w:pPr>
  </w:style>
  <w:style w:type="paragraph" w:styleId="afa">
    <w:name w:val="TOC Heading"/>
    <w:basedOn w:val="1"/>
    <w:next w:val="a1"/>
    <w:uiPriority w:val="39"/>
    <w:unhideWhenUsed/>
    <w:qFormat/>
    <w:rsid w:val="00EE631D"/>
    <w:pPr>
      <w:pageBreakBefore w:val="0"/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character" w:customStyle="1" w:styleId="af9">
    <w:name w:val="Заголовок вне содержания Знак"/>
    <w:basedOn w:val="a3"/>
    <w:link w:val="af8"/>
    <w:rsid w:val="00EE631D"/>
    <w:rPr>
      <w:rFonts w:ascii="Times New Roman" w:eastAsiaTheme="majorEastAsia" w:hAnsi="Times New Roman" w:cstheme="majorBidi"/>
      <w:b/>
      <w:sz w:val="36"/>
      <w:szCs w:val="32"/>
    </w:rPr>
  </w:style>
  <w:style w:type="paragraph" w:styleId="afb">
    <w:name w:val="footnote text"/>
    <w:basedOn w:val="a1"/>
    <w:link w:val="afc"/>
    <w:uiPriority w:val="99"/>
    <w:unhideWhenUsed/>
    <w:qFormat/>
    <w:rsid w:val="006B7258"/>
    <w:pPr>
      <w:spacing w:before="0" w:after="0"/>
    </w:pPr>
    <w:rPr>
      <w:sz w:val="20"/>
      <w:szCs w:val="20"/>
    </w:rPr>
  </w:style>
  <w:style w:type="character" w:customStyle="1" w:styleId="afc">
    <w:name w:val="Текст сноски Знак"/>
    <w:basedOn w:val="a3"/>
    <w:link w:val="afb"/>
    <w:uiPriority w:val="99"/>
    <w:rsid w:val="006B7258"/>
    <w:rPr>
      <w:rFonts w:ascii="Times New Roman" w:hAnsi="Times New Roman" w:cs="Times New Roman"/>
      <w:sz w:val="20"/>
      <w:szCs w:val="20"/>
    </w:rPr>
  </w:style>
  <w:style w:type="character" w:styleId="afd">
    <w:name w:val="footnote reference"/>
    <w:basedOn w:val="a3"/>
    <w:unhideWhenUsed/>
    <w:rsid w:val="006B7258"/>
    <w:rPr>
      <w:vertAlign w:val="superscript"/>
    </w:rPr>
  </w:style>
  <w:style w:type="character" w:styleId="afe">
    <w:name w:val="annotation reference"/>
    <w:basedOn w:val="a3"/>
    <w:uiPriority w:val="99"/>
    <w:semiHidden/>
    <w:unhideWhenUsed/>
    <w:rsid w:val="00414329"/>
    <w:rPr>
      <w:sz w:val="16"/>
      <w:szCs w:val="16"/>
    </w:rPr>
  </w:style>
  <w:style w:type="paragraph" w:styleId="aff">
    <w:name w:val="annotation text"/>
    <w:basedOn w:val="a1"/>
    <w:link w:val="aff0"/>
    <w:uiPriority w:val="99"/>
    <w:unhideWhenUsed/>
    <w:rsid w:val="00414329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uiPriority w:val="99"/>
    <w:rsid w:val="00414329"/>
    <w:rPr>
      <w:rFonts w:ascii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414329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414329"/>
    <w:rPr>
      <w:rFonts w:ascii="Times New Roman" w:hAnsi="Times New Roman" w:cs="Times New Roman"/>
      <w:b/>
      <w:bCs/>
      <w:sz w:val="20"/>
      <w:szCs w:val="20"/>
    </w:rPr>
  </w:style>
  <w:style w:type="character" w:styleId="aff3">
    <w:name w:val="Placeholder Text"/>
    <w:basedOn w:val="a3"/>
    <w:uiPriority w:val="99"/>
    <w:semiHidden/>
    <w:rsid w:val="001F4B50"/>
    <w:rPr>
      <w:color w:val="808080"/>
    </w:rPr>
  </w:style>
  <w:style w:type="character" w:styleId="aff4">
    <w:name w:val="Emphasis"/>
    <w:basedOn w:val="a3"/>
    <w:uiPriority w:val="20"/>
    <w:qFormat/>
    <w:rsid w:val="00CB642B"/>
    <w:rPr>
      <w:i/>
      <w:iCs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C81477"/>
    <w:rPr>
      <w:color w:val="605E5C"/>
      <w:shd w:val="clear" w:color="auto" w:fill="E1DFDD"/>
    </w:rPr>
  </w:style>
  <w:style w:type="paragraph" w:styleId="aff5">
    <w:name w:val="Normal (Web)"/>
    <w:basedOn w:val="a1"/>
    <w:uiPriority w:val="99"/>
    <w:rsid w:val="00782D32"/>
    <w:rPr>
      <w:rFonts w:eastAsia="Times New Roman"/>
      <w:snapToGrid w:val="0"/>
      <w:color w:val="000000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3A4D4E"/>
    <w:rPr>
      <w:rFonts w:ascii="Times New Roman Полужирный" w:eastAsiaTheme="majorEastAsia" w:hAnsi="Times New Roman Полужирный" w:cstheme="majorBidi"/>
      <w:b/>
      <w:iCs/>
      <w:sz w:val="28"/>
      <w:szCs w:val="28"/>
    </w:rPr>
  </w:style>
  <w:style w:type="character" w:customStyle="1" w:styleId="50">
    <w:name w:val="Заголовок 5 Знак"/>
    <w:basedOn w:val="a3"/>
    <w:link w:val="5"/>
    <w:uiPriority w:val="9"/>
    <w:rsid w:val="009046D2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60">
    <w:name w:val="Заголовок 6 Знак"/>
    <w:basedOn w:val="a3"/>
    <w:link w:val="6"/>
    <w:uiPriority w:val="9"/>
    <w:rsid w:val="009046D2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70">
    <w:name w:val="Заголовок 7 Знак"/>
    <w:basedOn w:val="a3"/>
    <w:link w:val="7"/>
    <w:uiPriority w:val="9"/>
    <w:rsid w:val="000176EF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  <w:style w:type="character" w:customStyle="1" w:styleId="80">
    <w:name w:val="Заголовок 8 Знак"/>
    <w:basedOn w:val="a3"/>
    <w:link w:val="8"/>
    <w:uiPriority w:val="9"/>
    <w:rsid w:val="000176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0176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">
    <w:name w:val="Outline List 3"/>
    <w:basedOn w:val="a5"/>
    <w:uiPriority w:val="99"/>
    <w:semiHidden/>
    <w:unhideWhenUsed/>
    <w:rsid w:val="000176EF"/>
    <w:pPr>
      <w:numPr>
        <w:numId w:val="2"/>
      </w:numPr>
    </w:pPr>
  </w:style>
  <w:style w:type="paragraph" w:styleId="aff6">
    <w:name w:val="Balloon Text"/>
    <w:basedOn w:val="a1"/>
    <w:link w:val="aff7"/>
    <w:uiPriority w:val="99"/>
    <w:semiHidden/>
    <w:unhideWhenUsed/>
    <w:rsid w:val="008564D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3"/>
    <w:link w:val="aff6"/>
    <w:uiPriority w:val="99"/>
    <w:semiHidden/>
    <w:rsid w:val="008564DD"/>
    <w:rPr>
      <w:rFonts w:ascii="Segoe UI" w:hAnsi="Segoe UI" w:cs="Segoe UI"/>
      <w:sz w:val="18"/>
      <w:szCs w:val="18"/>
    </w:rPr>
  </w:style>
  <w:style w:type="paragraph" w:styleId="41">
    <w:name w:val="toc 4"/>
    <w:basedOn w:val="a1"/>
    <w:next w:val="a1"/>
    <w:autoRedefine/>
    <w:uiPriority w:val="39"/>
    <w:unhideWhenUsed/>
    <w:rsid w:val="002D3CC1"/>
    <w:pPr>
      <w:spacing w:before="0" w:after="100" w:line="259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2D3CC1"/>
    <w:pPr>
      <w:spacing w:before="0" w:after="100" w:line="259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61">
    <w:name w:val="toc 6"/>
    <w:basedOn w:val="a1"/>
    <w:next w:val="a1"/>
    <w:autoRedefine/>
    <w:uiPriority w:val="39"/>
    <w:unhideWhenUsed/>
    <w:rsid w:val="002D3CC1"/>
    <w:pPr>
      <w:spacing w:before="0" w:after="100" w:line="259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71">
    <w:name w:val="toc 7"/>
    <w:basedOn w:val="a1"/>
    <w:next w:val="a1"/>
    <w:autoRedefine/>
    <w:uiPriority w:val="39"/>
    <w:unhideWhenUsed/>
    <w:rsid w:val="002D3CC1"/>
    <w:pPr>
      <w:spacing w:before="0" w:after="100" w:line="259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81">
    <w:name w:val="toc 8"/>
    <w:basedOn w:val="a1"/>
    <w:next w:val="a1"/>
    <w:autoRedefine/>
    <w:uiPriority w:val="39"/>
    <w:unhideWhenUsed/>
    <w:rsid w:val="002D3CC1"/>
    <w:pPr>
      <w:spacing w:before="0" w:after="100" w:line="259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91">
    <w:name w:val="toc 9"/>
    <w:basedOn w:val="a1"/>
    <w:next w:val="a1"/>
    <w:autoRedefine/>
    <w:uiPriority w:val="39"/>
    <w:unhideWhenUsed/>
    <w:rsid w:val="002D3CC1"/>
    <w:pPr>
      <w:spacing w:before="0" w:after="100" w:line="259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24">
    <w:name w:val="Неразрешенное упоминание2"/>
    <w:basedOn w:val="a3"/>
    <w:uiPriority w:val="99"/>
    <w:semiHidden/>
    <w:unhideWhenUsed/>
    <w:rsid w:val="002D3CC1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3"/>
    <w:uiPriority w:val="99"/>
    <w:semiHidden/>
    <w:unhideWhenUsed/>
    <w:rsid w:val="009A147B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3"/>
    <w:uiPriority w:val="99"/>
    <w:semiHidden/>
    <w:unhideWhenUsed/>
    <w:rsid w:val="003A4D4E"/>
    <w:rPr>
      <w:color w:val="605E5C"/>
      <w:shd w:val="clear" w:color="auto" w:fill="E1DFDD"/>
    </w:rPr>
  </w:style>
  <w:style w:type="table" w:customStyle="1" w:styleId="120">
    <w:name w:val="Таблица (12)"/>
    <w:basedOn w:val="a4"/>
    <w:rsid w:val="005817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paragraph" w:customStyle="1" w:styleId="a0">
    <w:name w:val="Нумерация списка числами!"/>
    <w:basedOn w:val="a1"/>
    <w:rsid w:val="00BF156A"/>
    <w:pPr>
      <w:numPr>
        <w:numId w:val="3"/>
      </w:numPr>
    </w:pPr>
  </w:style>
  <w:style w:type="paragraph" w:styleId="aff8">
    <w:name w:val="No Spacing"/>
    <w:uiPriority w:val="1"/>
    <w:qFormat/>
    <w:rsid w:val="0017296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Список маркированный уровень 2"/>
    <w:basedOn w:val="a1"/>
    <w:rsid w:val="00C228F0"/>
    <w:pPr>
      <w:numPr>
        <w:numId w:val="9"/>
      </w:numPr>
    </w:pPr>
  </w:style>
  <w:style w:type="character" w:customStyle="1" w:styleId="ad">
    <w:name w:val="Название объекта Знак"/>
    <w:link w:val="a9"/>
    <w:uiPriority w:val="35"/>
    <w:qFormat/>
    <w:locked/>
    <w:rsid w:val="00396E7D"/>
    <w:rPr>
      <w:rFonts w:ascii="Times New Roman" w:hAnsi="Times New Roman" w:cs="Times New Roman"/>
      <w:iCs/>
      <w:sz w:val="28"/>
      <w:szCs w:val="18"/>
    </w:rPr>
  </w:style>
  <w:style w:type="character" w:customStyle="1" w:styleId="aff9">
    <w:name w:val="Выделение подчеркиванием"/>
    <w:qFormat/>
    <w:rsid w:val="00687E42"/>
    <w:rPr>
      <w:u w:val="single"/>
    </w:rPr>
  </w:style>
  <w:style w:type="paragraph" w:customStyle="1" w:styleId="-">
    <w:name w:val="Титульный лист - текст"/>
    <w:link w:val="-0"/>
    <w:rsid w:val="00687E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687E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Заголовок 2 без нумерации"/>
    <w:basedOn w:val="2"/>
    <w:next w:val="a2"/>
    <w:qFormat/>
    <w:rsid w:val="005A7B8E"/>
    <w:pPr>
      <w:numPr>
        <w:ilvl w:val="0"/>
        <w:numId w:val="0"/>
      </w:numPr>
    </w:pPr>
  </w:style>
  <w:style w:type="paragraph" w:customStyle="1" w:styleId="21">
    <w:name w:val="Заголовок 2 со сквозной нумерацией"/>
    <w:basedOn w:val="2"/>
    <w:next w:val="a2"/>
    <w:qFormat/>
    <w:rsid w:val="005A7B8E"/>
    <w:pPr>
      <w:numPr>
        <w:ilvl w:val="0"/>
        <w:numId w:val="16"/>
      </w:numPr>
      <w:tabs>
        <w:tab w:val="left" w:pos="709"/>
      </w:tabs>
      <w:ind w:left="709" w:hanging="709"/>
    </w:pPr>
  </w:style>
  <w:style w:type="paragraph" w:customStyle="1" w:styleId="affa">
    <w:name w:val="Название таблицы"/>
    <w:basedOn w:val="a9"/>
    <w:qFormat/>
    <w:rsid w:val="005A7B8E"/>
    <w:pPr>
      <w:keepNext/>
      <w:jc w:val="left"/>
    </w:pPr>
  </w:style>
  <w:style w:type="character" w:styleId="affb">
    <w:name w:val="FollowedHyperlink"/>
    <w:basedOn w:val="a3"/>
    <w:uiPriority w:val="99"/>
    <w:semiHidden/>
    <w:unhideWhenUsed/>
    <w:rsid w:val="005A7B8E"/>
    <w:rPr>
      <w:color w:val="954F72" w:themeColor="followedHyperlink"/>
      <w:u w:val="single"/>
    </w:rPr>
  </w:style>
  <w:style w:type="character" w:customStyle="1" w:styleId="FooterChar">
    <w:name w:val="Footer Char"/>
    <w:basedOn w:val="a3"/>
    <w:uiPriority w:val="99"/>
    <w:rsid w:val="00BA2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0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73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1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6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2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ГОСТ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56FCC-9A6E-4851-8D0F-B25AC715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52</Pages>
  <Words>7730</Words>
  <Characters>65899</Characters>
  <Application>Microsoft Office Word</Application>
  <DocSecurity>0</DocSecurity>
  <Lines>549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Таринская Александра Эдуардовна</cp:lastModifiedBy>
  <cp:revision>3</cp:revision>
  <dcterms:created xsi:type="dcterms:W3CDTF">2025-06-18T13:56:00Z</dcterms:created>
  <dcterms:modified xsi:type="dcterms:W3CDTF">2026-03-18T13:53:00Z</dcterms:modified>
</cp:coreProperties>
</file>